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Times New Roman" w:eastAsia="楷体_GB2312"/>
          <w:b/>
          <w:bCs/>
          <w:sz w:val="72"/>
          <w:szCs w:val="72"/>
        </w:rPr>
      </w:pPr>
      <w:bookmarkStart w:id="0" w:name="_Toc525315463"/>
      <w:r>
        <w:rPr>
          <w:rFonts w:hint="eastAsia" w:ascii="楷体_GB2312" w:hAnsi="Times New Roman" w:eastAsia="楷体_GB2312"/>
          <w:b/>
          <w:bCs/>
          <w:sz w:val="72"/>
          <w:szCs w:val="72"/>
        </w:rPr>
        <w:t xml:space="preserve">内江师院-汇源钢建 </w:t>
      </w:r>
    </w:p>
    <w:p>
      <w:pPr>
        <w:spacing w:line="360" w:lineRule="auto"/>
        <w:jc w:val="center"/>
        <w:rPr>
          <w:rFonts w:hint="eastAsia" w:ascii="黑体" w:hAnsi="黑体" w:eastAsia="黑体"/>
          <w:sz w:val="72"/>
          <w:szCs w:val="72"/>
          <w:lang w:eastAsia="zh-CN"/>
        </w:rPr>
      </w:pPr>
      <w:r>
        <w:rPr>
          <w:rFonts w:hint="eastAsia" w:ascii="楷体_GB2312" w:hAnsi="Times New Roman" w:eastAsia="楷体_GB2312"/>
          <w:b/>
          <w:bCs/>
          <w:sz w:val="72"/>
          <w:szCs w:val="72"/>
        </w:rPr>
        <w:t>工程实践教育中心</w:t>
      </w:r>
    </w:p>
    <w:p>
      <w:pPr>
        <w:spacing w:line="360" w:lineRule="auto"/>
        <w:jc w:val="center"/>
        <w:rPr>
          <w:rFonts w:hint="eastAsia" w:ascii="黑体" w:hAnsi="黑体" w:eastAsia="黑体"/>
          <w:sz w:val="132"/>
          <w:szCs w:val="132"/>
          <w:lang w:val="en-US" w:eastAsia="zh-CN"/>
        </w:rPr>
      </w:pPr>
    </w:p>
    <w:p>
      <w:pPr>
        <w:spacing w:line="360" w:lineRule="auto"/>
        <w:jc w:val="center"/>
        <w:rPr>
          <w:rFonts w:hint="eastAsia" w:ascii="黑体" w:hAnsi="黑体" w:eastAsia="黑体"/>
          <w:sz w:val="112"/>
          <w:szCs w:val="112"/>
          <w:lang w:val="en-US" w:eastAsia="zh-CN"/>
        </w:rPr>
      </w:pPr>
      <w:bookmarkStart w:id="34" w:name="_GoBack"/>
      <w:bookmarkEnd w:id="34"/>
      <w:r>
        <w:rPr>
          <w:rFonts w:hint="eastAsia" w:ascii="黑体" w:hAnsi="黑体" w:eastAsia="黑体"/>
          <w:sz w:val="112"/>
          <w:szCs w:val="112"/>
          <w:lang w:val="en-US" w:eastAsia="zh-CN"/>
        </w:rPr>
        <w:t>人</w:t>
      </w:r>
    </w:p>
    <w:p>
      <w:pPr>
        <w:spacing w:line="360" w:lineRule="auto"/>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才</w:t>
      </w:r>
    </w:p>
    <w:p>
      <w:pPr>
        <w:spacing w:line="360" w:lineRule="auto"/>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培</w:t>
      </w:r>
    </w:p>
    <w:p>
      <w:pPr>
        <w:spacing w:line="360" w:lineRule="auto"/>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养</w:t>
      </w:r>
    </w:p>
    <w:p>
      <w:pPr>
        <w:spacing w:line="360" w:lineRule="auto"/>
        <w:jc w:val="center"/>
        <w:rPr>
          <w:rFonts w:hint="eastAsia" w:ascii="黑体" w:hAnsi="黑体" w:eastAsia="黑体"/>
          <w:sz w:val="112"/>
          <w:szCs w:val="112"/>
          <w:lang w:val="en-US" w:eastAsia="zh-CN"/>
        </w:rPr>
      </w:pPr>
      <w:r>
        <w:rPr>
          <w:rFonts w:hint="eastAsia" w:ascii="黑体" w:hAnsi="黑体" w:eastAsia="黑体"/>
          <w:sz w:val="112"/>
          <w:szCs w:val="112"/>
          <w:lang w:val="en-US" w:eastAsia="zh-CN"/>
        </w:rPr>
        <w:t>方</w:t>
      </w:r>
    </w:p>
    <w:p>
      <w:pPr>
        <w:spacing w:line="360" w:lineRule="auto"/>
        <w:jc w:val="center"/>
        <w:rPr>
          <w:rFonts w:hint="eastAsia" w:ascii="黑体" w:hAnsi="黑体" w:eastAsia="黑体"/>
          <w:sz w:val="112"/>
          <w:szCs w:val="112"/>
          <w:lang w:eastAsia="zh-CN"/>
        </w:rPr>
      </w:pPr>
      <w:r>
        <w:rPr>
          <w:rFonts w:hint="eastAsia" w:ascii="黑体" w:hAnsi="黑体" w:eastAsia="黑体"/>
          <w:sz w:val="112"/>
          <w:szCs w:val="112"/>
          <w:lang w:val="en-US" w:eastAsia="zh-CN"/>
        </w:rPr>
        <w:t>案</w:t>
      </w:r>
    </w:p>
    <w:p>
      <w:pPr>
        <w:spacing w:beforeLines="50" w:line="360" w:lineRule="auto"/>
        <w:jc w:val="center"/>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工程造价专业</w:t>
      </w:r>
      <w:r>
        <w:rPr>
          <w:rFonts w:hint="eastAsia" w:ascii="Times New Roman" w:hAnsi="Times New Roman" w:eastAsia="黑体" w:cs="Times New Roman"/>
          <w:color w:val="000000"/>
          <w:sz w:val="32"/>
          <w:szCs w:val="32"/>
          <w:lang w:val="en-US" w:eastAsia="zh-CN"/>
        </w:rPr>
        <w:t>实践</w:t>
      </w:r>
      <w:r>
        <w:rPr>
          <w:rFonts w:ascii="Times New Roman" w:hAnsi="Times New Roman" w:eastAsia="黑体" w:cs="Times New Roman"/>
          <w:color w:val="000000"/>
          <w:sz w:val="32"/>
          <w:szCs w:val="32"/>
        </w:rPr>
        <w:t>培养方案</w:t>
      </w:r>
      <w:bookmarkEnd w:id="0"/>
    </w:p>
    <w:p>
      <w:pPr>
        <w:spacing w:beforeLines="50" w:afterLines="50" w:line="360" w:lineRule="auto"/>
        <w:jc w:val="center"/>
        <w:rPr>
          <w:rFonts w:ascii="Times New Roman" w:hAnsi="Times New Roman" w:eastAsia="黑体" w:cs="Times New Roman"/>
          <w:color w:val="FF0000"/>
          <w:sz w:val="24"/>
          <w:szCs w:val="28"/>
        </w:rPr>
      </w:pPr>
      <w:r>
        <w:rPr>
          <w:rFonts w:ascii="Times New Roman" w:hAnsi="Times New Roman" w:eastAsia="黑体" w:cs="Times New Roman"/>
          <w:color w:val="000000"/>
          <w:sz w:val="24"/>
          <w:szCs w:val="28"/>
        </w:rPr>
        <w:t>学科门类：</w:t>
      </w:r>
      <w:r>
        <w:rPr>
          <w:rFonts w:ascii="Times New Roman" w:hAnsi="Times New Roman" w:eastAsia="黑体" w:cs="Times New Roman"/>
          <w:color w:val="000000"/>
          <w:sz w:val="24"/>
          <w:szCs w:val="28"/>
          <w:u w:val="single"/>
        </w:rPr>
        <w:t>管理学</w:t>
      </w:r>
      <w:r>
        <w:rPr>
          <w:rFonts w:ascii="Times New Roman" w:hAnsi="Times New Roman" w:eastAsia="黑体" w:cs="Times New Roman"/>
          <w:color w:val="000000"/>
          <w:sz w:val="24"/>
          <w:szCs w:val="28"/>
        </w:rPr>
        <w:t>专业代码：</w:t>
      </w:r>
      <w:r>
        <w:rPr>
          <w:rFonts w:ascii="Times New Roman" w:hAnsi="Times New Roman" w:eastAsia="黑体" w:cs="Times New Roman"/>
          <w:color w:val="000000"/>
          <w:sz w:val="24"/>
          <w:szCs w:val="28"/>
          <w:u w:val="single"/>
        </w:rPr>
        <w:t xml:space="preserve"> 120105</w:t>
      </w:r>
      <w:r>
        <w:rPr>
          <w:rFonts w:ascii="Times New Roman" w:hAnsi="Times New Roman" w:eastAsia="黑体" w:cs="Times New Roman"/>
          <w:color w:val="000000"/>
          <w:sz w:val="24"/>
          <w:szCs w:val="28"/>
        </w:rPr>
        <w:tab/>
      </w:r>
      <w:r>
        <w:rPr>
          <w:rFonts w:ascii="Times New Roman" w:hAnsi="Times New Roman" w:eastAsia="黑体" w:cs="Times New Roman"/>
          <w:color w:val="000000"/>
          <w:sz w:val="24"/>
          <w:szCs w:val="28"/>
        </w:rPr>
        <w:t>授予学位：</w:t>
      </w:r>
      <w:r>
        <w:rPr>
          <w:rFonts w:ascii="Times New Roman" w:hAnsi="Times New Roman" w:eastAsia="黑体" w:cs="Times New Roman"/>
          <w:color w:val="000000"/>
          <w:sz w:val="24"/>
          <w:szCs w:val="28"/>
          <w:u w:val="single"/>
        </w:rPr>
        <w:t>工学</w:t>
      </w:r>
      <w:r>
        <w:rPr>
          <w:rFonts w:hint="eastAsia" w:ascii="Times New Roman" w:hAnsi="Times New Roman" w:eastAsia="黑体" w:cs="Times New Roman"/>
          <w:color w:val="000000"/>
          <w:sz w:val="24"/>
          <w:szCs w:val="28"/>
        </w:rPr>
        <w:t>学士</w:t>
      </w:r>
    </w:p>
    <w:p>
      <w:pPr>
        <w:spacing w:line="360" w:lineRule="auto"/>
        <w:outlineLvl w:val="2"/>
        <w:rPr>
          <w:rFonts w:ascii="Times New Roman" w:hAnsi="Times New Roman" w:eastAsia="黑体" w:cs="Times New Roman"/>
          <w:b/>
          <w:color w:val="000000"/>
          <w:sz w:val="24"/>
          <w:szCs w:val="32"/>
        </w:rPr>
      </w:pPr>
      <w:r>
        <w:rPr>
          <w:rFonts w:hint="eastAsia" w:ascii="Times New Roman" w:hAnsi="Times New Roman" w:eastAsia="黑体" w:cs="Times New Roman"/>
          <w:bCs/>
          <w:color w:val="000000"/>
          <w:sz w:val="24"/>
          <w:szCs w:val="28"/>
          <w:lang w:val="en-US" w:eastAsia="zh-CN"/>
        </w:rPr>
        <w:t>一</w:t>
      </w:r>
      <w:r>
        <w:rPr>
          <w:rFonts w:ascii="Times New Roman" w:hAnsi="Times New Roman" w:eastAsia="黑体" w:cs="Times New Roman"/>
          <w:bCs/>
          <w:color w:val="000000"/>
          <w:sz w:val="24"/>
          <w:szCs w:val="28"/>
        </w:rPr>
        <w:t>、培养目标</w:t>
      </w:r>
      <w:r>
        <w:rPr>
          <w:rFonts w:ascii="Times New Roman" w:hAnsi="Times New Roman" w:eastAsia="黑体" w:cs="Times New Roman"/>
          <w:b/>
          <w:bCs/>
          <w:color w:val="000000"/>
          <w:sz w:val="24"/>
          <w:szCs w:val="32"/>
        </w:rPr>
        <w:tab/>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专业培养适应社会主义现代化建设需要，德、智、体全面发展，具备建设领域的基本技术知识、与工程造价管理相关的管理、经济和法律等基础知识，具有较高的科学文化素养、专业综合素质与能力，具有正确的人生观和价值观，具有良好的思想品质、职业道德、创新精神和国际视野，全面获得工程师基本训练，能够在建设领域从事工程建设全过程造价管理的高级专门人才。</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能够在建设工程领域的施工、监理、投资、招标代理、造价咨询、审计、房地产等企事业单位和相关政府部门，从事工程决策分析与经济分析、工程计量与计价、工程造价控制、工程建设全过程造价管理与咨询、工程合同管理、工程审计、工程造价鉴定等方面的技术与管理工作。毕业生毕业后5年左右成为造价工程师、建造师、评估师、招标师、项目负责人等。</w:t>
      </w:r>
    </w:p>
    <w:p>
      <w:pPr>
        <w:spacing w:line="360" w:lineRule="auto"/>
        <w:outlineLvl w:val="2"/>
        <w:rPr>
          <w:rFonts w:ascii="Times New Roman" w:hAnsi="Times New Roman" w:eastAsia="黑体" w:cs="Times New Roman"/>
          <w:bCs/>
          <w:color w:val="000000"/>
          <w:sz w:val="24"/>
          <w:szCs w:val="28"/>
        </w:rPr>
      </w:pPr>
      <w:r>
        <w:rPr>
          <w:rFonts w:hint="eastAsia" w:ascii="Times New Roman" w:hAnsi="Times New Roman" w:eastAsia="黑体" w:cs="Times New Roman"/>
          <w:bCs/>
          <w:color w:val="000000"/>
          <w:sz w:val="24"/>
          <w:szCs w:val="28"/>
          <w:lang w:val="en-US" w:eastAsia="zh-CN"/>
        </w:rPr>
        <w:t>二</w:t>
      </w:r>
      <w:r>
        <w:rPr>
          <w:rFonts w:ascii="Times New Roman" w:hAnsi="Times New Roman" w:eastAsia="黑体" w:cs="Times New Roman"/>
          <w:bCs/>
          <w:color w:val="000000"/>
          <w:sz w:val="24"/>
          <w:szCs w:val="28"/>
        </w:rPr>
        <w:t>、毕业要求</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（一）基本素养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1．德智体美</w:t>
      </w:r>
      <w:r>
        <w:rPr>
          <w:rFonts w:hint="eastAsia" w:ascii="Times New Roman" w:hAnsi="Times New Roman" w:eastAsia="宋体" w:cs="Times New Roman"/>
          <w:color w:val="000000"/>
          <w:sz w:val="24"/>
        </w:rPr>
        <w:t>劳</w:t>
      </w:r>
      <w:r>
        <w:rPr>
          <w:rFonts w:ascii="Times New Roman" w:hAnsi="Times New Roman" w:eastAsia="宋体" w:cs="Times New Roman"/>
          <w:color w:val="000000"/>
          <w:sz w:val="24"/>
        </w:rPr>
        <w:t>全面发展，身心健康、精力充沛，养成良好的锻炼习惯、卫生习惯和生活习惯，体质健康测试成绩达到50分及以上，军事训练达标。</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2．具备一门外语听、读、说、写等方面的综合素养、计算机基础理论及应用的综合素养。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3．具备较丰富的传统文化知识，继承祖国优秀传统文化，养成健康、高尚的审美观念和审美能力，形成具有传统文化底蕴与时代精神的健全人格。</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（二）专业知识</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1．掌握较扎实的工程造价专业基础知识，系统掌握本专业必需的基础理论，初步掌握科学技术创新的思想和方法。具有利用学科知识与理论分析问题解决问题的能力，掌握本学科的发展动态。</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2．了解相关专业领域知识:了解城乡规划、建筑工程、环境保护、设备安装、建筑法规、工程经济、公共管理等专业知识。</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（三）专业能力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综合专业能力：能够掌握和应用现代工程造价管理的科学理论、方法和手段，具备发现、分析、研究、解决工程建设全过程造价管理实际问题的能力；能够进行工程项目策划及投融资分析，进行工程设计方案的技术经济分析，能够进行施工方案的技术经济分析，进行工程招投标策划、合同策划，确定合同价款和进行工程合同管理的能力；具备编制资金使用计划及工程成本规划及工程风险管理的能力；具备编制工程招投标文件及工程量清单、能够进行工程计量与成本控制、进行工程造价分析与核算，具备编制结算文件、工程变更和索赔文件竣工决算报告的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表达、信息技术应用及创新能力：具备对专业外语文献进行读、写、译的基本能力，具有较强的中外文书面和口头表达能力；能够检索和分析中外文专业文献；具备运用计算机及信息技术辅助解决工程造价专业相关问题的基本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（四）职业素养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思想道德：具有正确的政治方向，行为举止符合社会道德规范，愿为国家富强、民族振兴服务、爱岗敬业、勇于担当，具有良好的职业道德和敬业精神；树立科学的世界观、正确的人生观和价值观；具有诚信为本、以诚待人的思想，求真务实、言行一致；关心集体，具有较强的集体荣誉感和团队协作的精神。</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专业素养：获得科学思维方法的基本训练，养成严谨求实、理论联系实际、不断追求真理的良好科学素养；具有系统工程意识和综合分析素养，能够从工程造价角度分析工程设计与施工中的不足和缺陷，具有预防和处理与工程造价管理相关的重点难点和关键问题的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（五）创新创业能力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1．建立创业思维，了解创业的基本知识、基本理论、基本方法。</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2．建立创新意识，提升创新思维与创新能力；初步具备创新意识与创新能力，能够发现、分析、提出新观点和新方法，具备初步进行科学研究的能力。</w:t>
      </w:r>
    </w:p>
    <w:p>
      <w:pPr>
        <w:spacing w:line="360" w:lineRule="auto"/>
        <w:outlineLvl w:val="2"/>
        <w:rPr>
          <w:rFonts w:ascii="Times New Roman" w:hAnsi="Times New Roman" w:eastAsia="黑体" w:cs="Times New Roman"/>
          <w:bCs/>
          <w:color w:val="000000"/>
          <w:sz w:val="24"/>
          <w:szCs w:val="28"/>
        </w:rPr>
      </w:pPr>
      <w:r>
        <w:rPr>
          <w:rFonts w:hint="eastAsia" w:ascii="Times New Roman" w:hAnsi="Times New Roman" w:eastAsia="黑体" w:cs="Times New Roman"/>
          <w:bCs/>
          <w:color w:val="000000"/>
          <w:sz w:val="24"/>
          <w:szCs w:val="28"/>
          <w:lang w:val="en-US" w:eastAsia="zh-CN"/>
        </w:rPr>
        <w:t>三</w:t>
      </w:r>
      <w:r>
        <w:rPr>
          <w:rFonts w:ascii="Times New Roman" w:hAnsi="Times New Roman" w:eastAsia="黑体" w:cs="Times New Roman"/>
          <w:bCs/>
          <w:color w:val="000000"/>
          <w:sz w:val="24"/>
          <w:szCs w:val="28"/>
        </w:rPr>
        <w:t>、主要实践教学环节</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专业实践：房屋建筑学课程设计、施工组织课程设计、工程计量与计价课程设计、建安造价软件应用、土木工程材料课程实验、测绘综合实训、工程制图课程实验、建筑CAD、招投标与合同管理课程设计等。</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综合实践：创业模拟实训、BIM技术、专业见习、专业实习、毕业设计等。</w:t>
      </w:r>
    </w:p>
    <w:p>
      <w:pPr>
        <w:spacing w:line="360" w:lineRule="auto"/>
        <w:ind w:firstLine="480" w:firstLineChars="200"/>
        <w:rPr>
          <w:rFonts w:ascii="Times New Roman" w:hAnsi="Times New Roman" w:eastAsia="宋体" w:cs="Times New Roman"/>
          <w:color w:val="000000"/>
          <w:sz w:val="24"/>
        </w:rPr>
      </w:pPr>
    </w:p>
    <w:p>
      <w:pPr>
        <w:outlineLvl w:val="2"/>
        <w:rPr>
          <w:rFonts w:ascii="Times New Roman" w:hAnsi="Times New Roman" w:eastAsia="黑体" w:cs="Times New Roman"/>
          <w:bCs/>
          <w:color w:val="000000"/>
          <w:sz w:val="24"/>
          <w:szCs w:val="28"/>
        </w:rPr>
      </w:pPr>
      <w:r>
        <w:rPr>
          <w:rFonts w:ascii="Times New Roman" w:hAnsi="Times New Roman" w:eastAsia="黑体" w:cs="Times New Roman"/>
          <w:bCs/>
          <w:color w:val="000000"/>
          <w:sz w:val="24"/>
          <w:szCs w:val="28"/>
        </w:rPr>
        <w:t>四、</w:t>
      </w:r>
      <w:r>
        <w:rPr>
          <w:rFonts w:hint="eastAsia" w:ascii="Times New Roman" w:hAnsi="Times New Roman" w:eastAsia="黑体" w:cs="Times New Roman"/>
          <w:bCs/>
          <w:color w:val="000000"/>
          <w:sz w:val="24"/>
          <w:szCs w:val="28"/>
          <w:lang w:val="en-US" w:eastAsia="zh-CN"/>
        </w:rPr>
        <w:t>实践教育</w:t>
      </w:r>
      <w:r>
        <w:rPr>
          <w:rFonts w:ascii="Times New Roman" w:hAnsi="Times New Roman" w:eastAsia="黑体" w:cs="Times New Roman"/>
          <w:bCs/>
          <w:color w:val="000000"/>
          <w:sz w:val="24"/>
          <w:szCs w:val="28"/>
        </w:rPr>
        <w:t>课程矩阵：</w:t>
      </w:r>
    </w:p>
    <w:tbl>
      <w:tblPr>
        <w:tblStyle w:val="40"/>
        <w:tblpPr w:leftFromText="180" w:rightFromText="180" w:vertAnchor="text" w:horzAnchor="page" w:tblpXSpec="center" w:tblpY="263"/>
        <w:tblOverlap w:val="never"/>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484"/>
        <w:gridCol w:w="484"/>
        <w:gridCol w:w="492"/>
        <w:gridCol w:w="628"/>
        <w:gridCol w:w="630"/>
        <w:gridCol w:w="630"/>
        <w:gridCol w:w="628"/>
        <w:gridCol w:w="630"/>
        <w:gridCol w:w="630"/>
        <w:gridCol w:w="86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jc w:val="center"/>
        </w:trPr>
        <w:tc>
          <w:tcPr>
            <w:tcW w:w="2749" w:type="dxa"/>
            <w:vMerge w:val="restart"/>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对应</w:t>
            </w:r>
          </w:p>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关系</w:t>
            </w:r>
          </w:p>
        </w:tc>
        <w:tc>
          <w:tcPr>
            <w:tcW w:w="6821" w:type="dxa"/>
            <w:gridSpan w:val="11"/>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jc w:val="center"/>
        </w:trPr>
        <w:tc>
          <w:tcPr>
            <w:tcW w:w="2749" w:type="dxa"/>
            <w:vMerge w:val="continue"/>
            <w:vAlign w:val="center"/>
          </w:tcPr>
          <w:p>
            <w:pPr>
              <w:spacing w:line="340" w:lineRule="exact"/>
              <w:jc w:val="center"/>
              <w:rPr>
                <w:rFonts w:ascii="Times New Roman" w:hAnsi="Times New Roman" w:eastAsia="宋体" w:cs="Times New Roman"/>
                <w:b/>
                <w:color w:val="000000"/>
                <w:sz w:val="20"/>
                <w:szCs w:val="20"/>
              </w:rPr>
            </w:pPr>
          </w:p>
        </w:tc>
        <w:tc>
          <w:tcPr>
            <w:tcW w:w="1460" w:type="dxa"/>
            <w:gridSpan w:val="3"/>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基本素养</w:t>
            </w:r>
          </w:p>
        </w:tc>
        <w:tc>
          <w:tcPr>
            <w:tcW w:w="1258" w:type="dxa"/>
            <w:gridSpan w:val="2"/>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专业知识</w:t>
            </w:r>
          </w:p>
        </w:tc>
        <w:tc>
          <w:tcPr>
            <w:tcW w:w="1258" w:type="dxa"/>
            <w:gridSpan w:val="2"/>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专业能力</w:t>
            </w:r>
          </w:p>
        </w:tc>
        <w:tc>
          <w:tcPr>
            <w:tcW w:w="1260" w:type="dxa"/>
            <w:gridSpan w:val="2"/>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职业素养</w:t>
            </w:r>
          </w:p>
        </w:tc>
        <w:tc>
          <w:tcPr>
            <w:tcW w:w="1585" w:type="dxa"/>
            <w:gridSpan w:val="2"/>
            <w:vAlign w:val="center"/>
          </w:tcPr>
          <w:p>
            <w:pPr>
              <w:spacing w:line="34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创新创业能力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jc w:val="center"/>
        </w:trPr>
        <w:tc>
          <w:tcPr>
            <w:tcW w:w="2749" w:type="dxa"/>
            <w:vMerge w:val="continue"/>
            <w:vAlign w:val="center"/>
          </w:tcPr>
          <w:p>
            <w:pPr>
              <w:spacing w:line="340" w:lineRule="exact"/>
              <w:jc w:val="center"/>
              <w:rPr>
                <w:rFonts w:ascii="Times New Roman" w:hAnsi="Times New Roman" w:eastAsia="宋体" w:cs="Times New Roman"/>
                <w:color w:val="000000"/>
                <w:sz w:val="20"/>
                <w:szCs w:val="20"/>
              </w:rPr>
            </w:pPr>
          </w:p>
        </w:tc>
        <w:tc>
          <w:tcPr>
            <w:tcW w:w="484"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84"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92"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28"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30"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30"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28"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30"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30"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69"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716"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工程力学课带实验</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土木工程材料课带实验</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工程制图课带实验</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施工组织课程设计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房屋建筑学课程设计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安装工程计量与计价课程设计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建筑工程计量与计价课程设计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28"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招投标与合同管理课程设计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p>
        </w:tc>
        <w:tc>
          <w:tcPr>
            <w:tcW w:w="716" w:type="dxa"/>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BIM技术</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716" w:type="dxa"/>
          </w:tcPr>
          <w:p>
            <w:pPr>
              <w:adjustRightInd w:val="0"/>
              <w:snapToGrid w:val="0"/>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vAlign w:val="center"/>
          </w:tcPr>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专业见习、专业实习</w:t>
            </w:r>
          </w:p>
          <w:p>
            <w:pPr>
              <w:adjustRightInd w:val="0"/>
              <w:snapToGrid w:val="0"/>
              <w:rPr>
                <w:rFonts w:ascii="Times New Roman" w:hAnsi="Times New Roman" w:eastAsia="宋体" w:cs="Times New Roman"/>
                <w:color w:val="000000" w:themeColor="text1"/>
                <w:sz w:val="20"/>
                <w:szCs w:val="20"/>
              </w:rPr>
            </w:pPr>
            <w:r>
              <w:rPr>
                <w:rFonts w:ascii="Times New Roman" w:hAnsi="Times New Roman" w:eastAsia="宋体" w:cs="Times New Roman"/>
                <w:color w:val="000000" w:themeColor="text1"/>
                <w:sz w:val="20"/>
                <w:szCs w:val="20"/>
              </w:rPr>
              <w:t>毕业设计</w:t>
            </w: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84" w:type="dxa"/>
            <w:vAlign w:val="center"/>
          </w:tcPr>
          <w:p>
            <w:pPr>
              <w:adjustRightInd w:val="0"/>
              <w:snapToGrid w:val="0"/>
              <w:jc w:val="center"/>
              <w:rPr>
                <w:rFonts w:ascii="Times New Roman" w:hAnsi="Times New Roman" w:eastAsia="宋体" w:cs="Times New Roman"/>
                <w:color w:val="000000"/>
                <w:sz w:val="20"/>
                <w:szCs w:val="20"/>
              </w:rPr>
            </w:pPr>
          </w:p>
        </w:tc>
        <w:tc>
          <w:tcPr>
            <w:tcW w:w="492" w:type="dxa"/>
            <w:vAlign w:val="center"/>
          </w:tcPr>
          <w:p>
            <w:pPr>
              <w:adjustRightInd w:val="0"/>
              <w:snapToGrid w:val="0"/>
              <w:jc w:val="center"/>
              <w:rPr>
                <w:rFonts w:ascii="Times New Roman" w:hAnsi="Times New Roman" w:eastAsia="宋体" w:cs="Times New Roman"/>
                <w:color w:val="000000"/>
                <w:sz w:val="20"/>
                <w:szCs w:val="20"/>
              </w:rPr>
            </w:pP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28"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630" w:type="dxa"/>
            <w:vAlign w:val="center"/>
          </w:tcPr>
          <w:p>
            <w:pPr>
              <w:adjustRightInd w:val="0"/>
              <w:snapToGrid w:val="0"/>
              <w:jc w:val="center"/>
              <w:rPr>
                <w:rFonts w:ascii="Times New Roman" w:hAnsi="Times New Roman" w:eastAsia="宋体" w:cs="Times New Roman"/>
                <w:color w:val="000000"/>
                <w:sz w:val="20"/>
                <w:szCs w:val="20"/>
              </w:rPr>
            </w:pPr>
          </w:p>
        </w:tc>
        <w:tc>
          <w:tcPr>
            <w:tcW w:w="869"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716" w:type="dxa"/>
            <w:vAlign w:val="center"/>
          </w:tcPr>
          <w:p>
            <w:pPr>
              <w:adjustRightInd w:val="0"/>
              <w:snapToGrid w:val="0"/>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bl>
    <w:p>
      <w:pPr>
        <w:spacing w:line="360" w:lineRule="auto"/>
        <w:outlineLvl w:val="2"/>
        <w:rPr>
          <w:rFonts w:ascii="Times New Roman" w:hAnsi="Times New Roman" w:eastAsia="黑体" w:cs="Times New Roman"/>
          <w:bCs/>
          <w:color w:val="000000"/>
          <w:sz w:val="24"/>
          <w:szCs w:val="28"/>
        </w:rPr>
      </w:pPr>
    </w:p>
    <w:p>
      <w:pPr>
        <w:spacing w:line="360" w:lineRule="auto"/>
        <w:rPr>
          <w:rFonts w:ascii="Times New Roman" w:hAnsi="Times New Roman" w:eastAsia="黑体" w:cs="Times New Roman"/>
          <w:color w:val="000000"/>
          <w:sz w:val="22"/>
        </w:rPr>
      </w:pPr>
      <w:r>
        <w:rPr>
          <w:rFonts w:hint="eastAsia" w:ascii="Times New Roman" w:hAnsi="Times New Roman" w:eastAsia="黑体" w:cs="Times New Roman"/>
          <w:color w:val="000000"/>
          <w:sz w:val="22"/>
          <w:lang w:val="en-US" w:eastAsia="zh-CN"/>
        </w:rPr>
        <w:t>五、</w:t>
      </w:r>
      <w:r>
        <w:rPr>
          <w:rFonts w:ascii="Times New Roman" w:hAnsi="Times New Roman" w:eastAsia="黑体" w:cs="Times New Roman"/>
          <w:color w:val="000000"/>
          <w:sz w:val="22"/>
        </w:rPr>
        <w:t>实践教学环节（42.5学分）</w:t>
      </w:r>
    </w:p>
    <w:p>
      <w:pPr>
        <w:spacing w:line="360" w:lineRule="auto"/>
        <w:jc w:val="center"/>
        <w:rPr>
          <w:rFonts w:ascii="Times New Roman" w:hAnsi="Times New Roman" w:eastAsia="黑体" w:cs="Times New Roman"/>
          <w:color w:val="000000"/>
          <w:sz w:val="22"/>
        </w:rPr>
      </w:pPr>
      <w:r>
        <w:rPr>
          <w:rFonts w:ascii="Times New Roman" w:hAnsi="Times New Roman" w:eastAsia="黑体" w:cs="Times New Roman"/>
          <w:color w:val="000000"/>
          <w:sz w:val="22"/>
        </w:rPr>
        <w:t xml:space="preserve">  实践教学环节</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891"/>
        <w:gridCol w:w="934"/>
        <w:gridCol w:w="800"/>
        <w:gridCol w:w="1673"/>
        <w:gridCol w:w="115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75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序号</w:t>
            </w:r>
          </w:p>
        </w:tc>
        <w:tc>
          <w:tcPr>
            <w:tcW w:w="2891"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课程名称</w:t>
            </w:r>
          </w:p>
        </w:tc>
        <w:tc>
          <w:tcPr>
            <w:tcW w:w="934"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学分</w:t>
            </w:r>
          </w:p>
        </w:tc>
        <w:tc>
          <w:tcPr>
            <w:tcW w:w="800"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学时</w:t>
            </w:r>
          </w:p>
        </w:tc>
        <w:tc>
          <w:tcPr>
            <w:tcW w:w="167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是否独立实践</w:t>
            </w:r>
          </w:p>
        </w:tc>
        <w:tc>
          <w:tcPr>
            <w:tcW w:w="1155"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开课学期</w:t>
            </w:r>
          </w:p>
        </w:tc>
        <w:tc>
          <w:tcPr>
            <w:tcW w:w="1648"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1</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施工组织课程设计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2</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房屋建筑学课程设计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3</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建筑工程计量与计价课程设计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4</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安装工程计量与计价课程设计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53" w:type="dxa"/>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lang w:val="en-US" w:eastAsia="zh-CN"/>
              </w:rPr>
              <w:t>5</w:t>
            </w:r>
            <w:r>
              <w:rPr>
                <w:rFonts w:ascii="Times New Roman" w:hAnsi="Times New Roman" w:eastAsia="宋体" w:cs="Times New Roman"/>
                <w:color w:val="000000"/>
                <w:sz w:val="20"/>
                <w:szCs w:val="20"/>
              </w:rPr>
              <w:t>0</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工程造价软件应用</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6</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测绘综合实训</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7</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BIM技术</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8</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建筑CAD</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9</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专业见习</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10</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专业实习</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11</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毕业实习</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12</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13</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土木工程材料课带实验</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14</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招投标与合同管理课程设计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15</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工程制图课带实验</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3"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16</w:t>
            </w:r>
          </w:p>
        </w:tc>
        <w:tc>
          <w:tcPr>
            <w:tcW w:w="2891"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工程力学课带实验</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80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67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3644"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合计</w:t>
            </w:r>
          </w:p>
        </w:tc>
        <w:tc>
          <w:tcPr>
            <w:tcW w:w="934"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c>
          <w:tcPr>
            <w:tcW w:w="2473"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41.5学分</w:t>
            </w:r>
          </w:p>
        </w:tc>
        <w:tc>
          <w:tcPr>
            <w:tcW w:w="1155"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c>
          <w:tcPr>
            <w:tcW w:w="1648"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1学分</w:t>
            </w:r>
          </w:p>
        </w:tc>
      </w:tr>
    </w:tbl>
    <w:p>
      <w:pPr>
        <w:spacing w:line="360" w:lineRule="auto"/>
        <w:rPr>
          <w:rFonts w:ascii="Times New Roman" w:hAnsi="Times New Roman" w:eastAsia="黑体" w:cs="Times New Roman"/>
          <w:color w:val="000000"/>
          <w:sz w:val="22"/>
        </w:rPr>
      </w:pPr>
      <w:r>
        <w:rPr>
          <w:rFonts w:hint="eastAsia" w:ascii="Times New Roman" w:hAnsi="Times New Roman" w:eastAsia="黑体" w:cs="Times New Roman"/>
          <w:color w:val="000000"/>
          <w:sz w:val="22"/>
          <w:lang w:val="en-US" w:eastAsia="zh-CN"/>
        </w:rPr>
        <w:t>六、</w:t>
      </w:r>
      <w:r>
        <w:rPr>
          <w:rFonts w:ascii="Times New Roman" w:hAnsi="Times New Roman" w:eastAsia="黑体" w:cs="Times New Roman"/>
          <w:color w:val="000000"/>
          <w:sz w:val="22"/>
        </w:rPr>
        <w:t>教学计划进程表</w:t>
      </w:r>
    </w:p>
    <w:p>
      <w:pPr>
        <w:spacing w:line="360" w:lineRule="auto"/>
        <w:jc w:val="center"/>
        <w:rPr>
          <w:rFonts w:ascii="Times New Roman" w:hAnsi="Times New Roman" w:eastAsia="黑体" w:cs="Times New Roman"/>
          <w:color w:val="000000"/>
          <w:sz w:val="22"/>
        </w:rPr>
      </w:pPr>
      <w:r>
        <w:rPr>
          <w:rFonts w:ascii="Times New Roman" w:hAnsi="Times New Roman" w:eastAsia="黑体" w:cs="Times New Roman"/>
          <w:color w:val="000000"/>
          <w:sz w:val="22"/>
        </w:rPr>
        <w:t>表5  工程造价专业教学计划进程表</w:t>
      </w:r>
    </w:p>
    <w:tbl>
      <w:tblPr>
        <w:tblStyle w:val="40"/>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
        <w:gridCol w:w="761"/>
        <w:gridCol w:w="1701"/>
        <w:gridCol w:w="284"/>
        <w:gridCol w:w="425"/>
        <w:gridCol w:w="283"/>
        <w:gridCol w:w="446"/>
        <w:gridCol w:w="283"/>
        <w:gridCol w:w="405"/>
        <w:gridCol w:w="391"/>
        <w:gridCol w:w="392"/>
        <w:gridCol w:w="371"/>
        <w:gridCol w:w="426"/>
        <w:gridCol w:w="425"/>
        <w:gridCol w:w="425"/>
        <w:gridCol w:w="42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blHeader/>
          <w:jc w:val="center"/>
        </w:trPr>
        <w:tc>
          <w:tcPr>
            <w:tcW w:w="990" w:type="dxa"/>
            <w:gridSpan w:val="2"/>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课程号</w:t>
            </w:r>
          </w:p>
        </w:tc>
        <w:tc>
          <w:tcPr>
            <w:tcW w:w="1701" w:type="dxa"/>
            <w:vMerge w:val="restart"/>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课程名称</w:t>
            </w:r>
          </w:p>
        </w:tc>
        <w:tc>
          <w:tcPr>
            <w:tcW w:w="284" w:type="dxa"/>
            <w:vMerge w:val="restart"/>
            <w:tcBorders>
              <w:left w:val="double" w:color="auto" w:sz="4" w:space="0"/>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学分</w:t>
            </w:r>
          </w:p>
        </w:tc>
        <w:tc>
          <w:tcPr>
            <w:tcW w:w="425" w:type="dxa"/>
            <w:vMerge w:val="restart"/>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课内总学时</w:t>
            </w:r>
          </w:p>
        </w:tc>
        <w:tc>
          <w:tcPr>
            <w:tcW w:w="729" w:type="dxa"/>
            <w:gridSpan w:val="2"/>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课内学时</w:t>
            </w:r>
          </w:p>
        </w:tc>
        <w:tc>
          <w:tcPr>
            <w:tcW w:w="283" w:type="dxa"/>
            <w:vMerge w:val="restart"/>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课外学时</w:t>
            </w:r>
          </w:p>
        </w:tc>
        <w:tc>
          <w:tcPr>
            <w:tcW w:w="3260" w:type="dxa"/>
            <w:gridSpan w:val="8"/>
            <w:tcBorders>
              <w:left w:val="double" w:color="auto" w:sz="4" w:space="0"/>
              <w:right w:val="double" w:color="auto" w:sz="4" w:space="0"/>
            </w:tcBorders>
            <w:tcMar>
              <w:top w:w="15" w:type="dxa"/>
              <w:left w:w="15" w:type="dxa"/>
              <w:bottom w:w="0" w:type="dxa"/>
              <w:right w:w="15" w:type="dxa"/>
            </w:tcMar>
            <w:vAlign w:val="center"/>
          </w:tcPr>
          <w:p>
            <w:pPr>
              <w:adjustRightInd w:val="0"/>
              <w:snapToGrid w:val="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各学期周学时分配</w:t>
            </w:r>
          </w:p>
        </w:tc>
        <w:tc>
          <w:tcPr>
            <w:tcW w:w="435" w:type="dxa"/>
            <w:vMerge w:val="restart"/>
            <w:tcBorders>
              <w:left w:val="double" w:color="auto" w:sz="4" w:space="0"/>
            </w:tcBorders>
            <w:tcMar>
              <w:top w:w="15" w:type="dxa"/>
              <w:left w:w="15" w:type="dxa"/>
              <w:bottom w:w="0" w:type="dxa"/>
              <w:right w:w="15" w:type="dxa"/>
            </w:tcMar>
            <w:textDirection w:val="tbRlV"/>
            <w:vAlign w:val="center"/>
          </w:tcPr>
          <w:p>
            <w:pPr>
              <w:spacing w:line="200" w:lineRule="exact"/>
              <w:jc w:val="center"/>
              <w:rPr>
                <w:rFonts w:hint="eastAsia" w:ascii="Cambria Math" w:hAnsi="Cambria Math" w:eastAsia="宋体" w:cs="Cambria Math"/>
                <w:color w:val="000000"/>
                <w:sz w:val="15"/>
                <w:szCs w:val="15"/>
              </w:rPr>
            </w:pPr>
            <w:r>
              <w:rPr>
                <w:rFonts w:ascii="Cambria Math" w:hAnsi="Cambria Math" w:eastAsia="宋体" w:cs="Cambria Math"/>
                <w:color w:val="000000"/>
                <w:sz w:val="15"/>
                <w:szCs w:val="15"/>
              </w:rPr>
              <w:t>考核类型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990" w:type="dxa"/>
            <w:gridSpan w:val="2"/>
            <w:vMerge w:val="continue"/>
            <w:vAlign w:val="center"/>
          </w:tcPr>
          <w:p>
            <w:pPr>
              <w:spacing w:line="200" w:lineRule="exact"/>
              <w:jc w:val="center"/>
              <w:rPr>
                <w:rFonts w:ascii="Times New Roman" w:hAnsi="Times New Roman" w:eastAsia="宋体" w:cs="Times New Roman"/>
                <w:color w:val="000000"/>
                <w:sz w:val="15"/>
                <w:szCs w:val="15"/>
              </w:rPr>
            </w:pPr>
          </w:p>
        </w:tc>
        <w:tc>
          <w:tcPr>
            <w:tcW w:w="1701"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284" w:type="dxa"/>
            <w:vMerge w:val="continue"/>
            <w:tcBorders>
              <w:left w:val="double" w:color="auto" w:sz="4" w:space="0"/>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vMerge w:val="continue"/>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283" w:type="dxa"/>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理论</w:t>
            </w:r>
          </w:p>
        </w:tc>
        <w:tc>
          <w:tcPr>
            <w:tcW w:w="446" w:type="dxa"/>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实验</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实践</w:t>
            </w:r>
          </w:p>
        </w:tc>
        <w:tc>
          <w:tcPr>
            <w:tcW w:w="283" w:type="dxa"/>
            <w:vMerge w:val="continue"/>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796" w:type="dxa"/>
            <w:gridSpan w:val="2"/>
            <w:tcBorders>
              <w:left w:val="double" w:color="auto" w:sz="4" w:space="0"/>
            </w:tcBorders>
            <w:tcMar>
              <w:top w:w="15" w:type="dxa"/>
              <w:left w:w="15" w:type="dxa"/>
              <w:bottom w:w="0" w:type="dxa"/>
              <w:right w:w="15" w:type="dxa"/>
            </w:tcMar>
            <w:vAlign w:val="center"/>
          </w:tcPr>
          <w:p>
            <w:pPr>
              <w:adjustRightInd w:val="0"/>
              <w:snapToGrid w:val="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1学年</w:t>
            </w:r>
          </w:p>
        </w:tc>
        <w:tc>
          <w:tcPr>
            <w:tcW w:w="763" w:type="dxa"/>
            <w:gridSpan w:val="2"/>
            <w:tcMar>
              <w:top w:w="15" w:type="dxa"/>
              <w:left w:w="15" w:type="dxa"/>
              <w:bottom w:w="0" w:type="dxa"/>
              <w:right w:w="15" w:type="dxa"/>
            </w:tcMar>
            <w:vAlign w:val="center"/>
          </w:tcPr>
          <w:p>
            <w:pPr>
              <w:adjustRightInd w:val="0"/>
              <w:snapToGrid w:val="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2学年</w:t>
            </w:r>
          </w:p>
        </w:tc>
        <w:tc>
          <w:tcPr>
            <w:tcW w:w="851" w:type="dxa"/>
            <w:gridSpan w:val="2"/>
            <w:tcMar>
              <w:top w:w="15" w:type="dxa"/>
              <w:left w:w="15" w:type="dxa"/>
              <w:bottom w:w="0" w:type="dxa"/>
              <w:right w:w="15" w:type="dxa"/>
            </w:tcMar>
            <w:vAlign w:val="center"/>
          </w:tcPr>
          <w:p>
            <w:pPr>
              <w:adjustRightInd w:val="0"/>
              <w:snapToGrid w:val="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3学年</w:t>
            </w:r>
          </w:p>
        </w:tc>
        <w:tc>
          <w:tcPr>
            <w:tcW w:w="850" w:type="dxa"/>
            <w:gridSpan w:val="2"/>
            <w:tcBorders>
              <w:right w:val="double" w:color="auto" w:sz="4" w:space="0"/>
            </w:tcBorders>
            <w:tcMar>
              <w:top w:w="15" w:type="dxa"/>
              <w:left w:w="15" w:type="dxa"/>
              <w:bottom w:w="0" w:type="dxa"/>
              <w:right w:w="15" w:type="dxa"/>
            </w:tcMar>
            <w:vAlign w:val="center"/>
          </w:tcPr>
          <w:p>
            <w:pPr>
              <w:adjustRightInd w:val="0"/>
              <w:snapToGrid w:val="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4学年</w:t>
            </w:r>
          </w:p>
        </w:tc>
        <w:tc>
          <w:tcPr>
            <w:tcW w:w="435" w:type="dxa"/>
            <w:vMerge w:val="continue"/>
            <w:tcBorders>
              <w:left w:val="double" w:color="auto" w:sz="4" w:space="0"/>
            </w:tcBorders>
            <w:vAlign w:val="center"/>
          </w:tcPr>
          <w:p>
            <w:pPr>
              <w:spacing w:line="200" w:lineRule="exact"/>
              <w:jc w:val="center"/>
              <w:rPr>
                <w:rFonts w:hint="eastAsia" w:ascii="Cambria Math" w:hAnsi="Cambria Math" w:eastAsia="宋体" w:cs="Cambria Math"/>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tblHeader/>
          <w:jc w:val="center"/>
        </w:trPr>
        <w:tc>
          <w:tcPr>
            <w:tcW w:w="990" w:type="dxa"/>
            <w:gridSpan w:val="2"/>
            <w:vMerge w:val="continue"/>
            <w:vAlign w:val="center"/>
          </w:tcPr>
          <w:p>
            <w:pPr>
              <w:spacing w:line="200" w:lineRule="exact"/>
              <w:jc w:val="center"/>
              <w:rPr>
                <w:rFonts w:ascii="Times New Roman" w:hAnsi="Times New Roman" w:eastAsia="宋体" w:cs="Times New Roman"/>
                <w:color w:val="000000"/>
                <w:sz w:val="15"/>
                <w:szCs w:val="15"/>
              </w:rPr>
            </w:pPr>
          </w:p>
        </w:tc>
        <w:tc>
          <w:tcPr>
            <w:tcW w:w="1701"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284" w:type="dxa"/>
            <w:vMerge w:val="continue"/>
            <w:tcBorders>
              <w:left w:val="double" w:color="auto" w:sz="4" w:space="0"/>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vMerge w:val="continue"/>
            <w:tcBorders>
              <w:lef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283"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446"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283"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05" w:type="dxa"/>
            <w:tcBorders>
              <w:left w:val="double" w:color="auto" w:sz="4" w:space="0"/>
            </w:tcBorders>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一</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(15)</w:t>
            </w:r>
          </w:p>
        </w:tc>
        <w:tc>
          <w:tcPr>
            <w:tcW w:w="391"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二</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92"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三</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71"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四</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26"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五</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25"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六</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25" w:type="dxa"/>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七</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25" w:type="dxa"/>
            <w:tcBorders>
              <w:right w:val="double" w:color="auto" w:sz="4" w:space="0"/>
            </w:tcBorders>
            <w:tcMar>
              <w:top w:w="15" w:type="dxa"/>
              <w:left w:w="15" w:type="dxa"/>
              <w:bottom w:w="0" w:type="dxa"/>
              <w:right w:w="15" w:type="dxa"/>
            </w:tcMar>
            <w:vAlign w:val="center"/>
          </w:tcPr>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八</w:t>
            </w:r>
          </w:p>
          <w:p>
            <w:pPr>
              <w:adjustRightInd w:val="0"/>
              <w:snapToGrid w:val="0"/>
              <w:spacing w:line="16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(12)</w:t>
            </w:r>
          </w:p>
        </w:tc>
        <w:tc>
          <w:tcPr>
            <w:tcW w:w="435" w:type="dxa"/>
            <w:vMerge w:val="continue"/>
            <w:tcBorders>
              <w:left w:val="double" w:color="auto" w:sz="4" w:space="0"/>
            </w:tcBorders>
            <w:vAlign w:val="center"/>
          </w:tcPr>
          <w:p>
            <w:pPr>
              <w:spacing w:line="200" w:lineRule="exact"/>
              <w:jc w:val="center"/>
              <w:rPr>
                <w:rFonts w:hint="eastAsia" w:ascii="Cambria Math" w:hAnsi="Cambria Math" w:eastAsia="宋体" w:cs="Cambria Math"/>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JC2140010</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工程力学</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88</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64</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5</w:t>
            </w: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single" w:color="auto" w:sz="6" w:space="0"/>
            </w:tcBorders>
            <w:tcMar>
              <w:top w:w="15" w:type="dxa"/>
              <w:left w:w="15" w:type="dxa"/>
              <w:bottom w:w="0" w:type="dxa"/>
              <w:right w:w="15" w:type="dxa"/>
            </w:tcMar>
            <w:vAlign w:val="center"/>
          </w:tcPr>
          <w:p>
            <w:pPr>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JC2140013</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画法几何</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32</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32</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sz w:val="15"/>
                <w:szCs w:val="15"/>
              </w:rPr>
              <w:t>2</w:t>
            </w:r>
          </w:p>
        </w:tc>
        <w:tc>
          <w:tcPr>
            <w:tcW w:w="391"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392"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single" w:color="auto" w:sz="6" w:space="0"/>
            </w:tcBorders>
            <w:tcMar>
              <w:top w:w="15" w:type="dxa"/>
              <w:left w:w="15" w:type="dxa"/>
              <w:bottom w:w="0" w:type="dxa"/>
              <w:right w:w="15" w:type="dxa"/>
            </w:tcMar>
            <w:vAlign w:val="center"/>
          </w:tcPr>
          <w:p>
            <w:pPr>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JC2140016</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工程制图</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40</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16</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391"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92"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single" w:color="auto" w:sz="6" w:space="0"/>
            </w:tcBorders>
            <w:tcMar>
              <w:top w:w="15" w:type="dxa"/>
              <w:left w:w="15" w:type="dxa"/>
              <w:bottom w:w="0" w:type="dxa"/>
              <w:right w:w="15" w:type="dxa"/>
            </w:tcMar>
            <w:vAlign w:val="center"/>
          </w:tcPr>
          <w:p>
            <w:pPr>
              <w:jc w:val="center"/>
              <w:rPr>
                <w:rFonts w:ascii="Times New Roman" w:hAnsi="Times New Roman" w:eastAsia="宋体" w:cs="Times New Roman"/>
                <w:color w:val="000000"/>
                <w:kern w:val="0"/>
                <w:sz w:val="15"/>
                <w:szCs w:val="15"/>
              </w:rPr>
            </w:pPr>
            <w:r>
              <w:rPr>
                <w:rFonts w:hint="eastAsia" w:ascii="Times New Roman" w:hAnsi="Times New Roman" w:eastAsia="宋体" w:cs="Times New Roman"/>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JC2140017</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土木工程材料</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56</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32</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single"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JC2140019</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工程测量</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40</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40</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2.5</w:t>
            </w: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single"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990" w:type="dxa"/>
            <w:gridSpan w:val="2"/>
            <w:tcBorders>
              <w:top w:val="single" w:color="auto" w:sz="2" w:space="0"/>
              <w:bottom w:val="single" w:color="auto" w:sz="2"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themeColor="text1"/>
                <w:sz w:val="15"/>
                <w:szCs w:val="15"/>
                <w:lang w:val="en-US" w:eastAsia="zh-CN"/>
              </w:rPr>
            </w:pPr>
            <w:r>
              <w:rPr>
                <w:rFonts w:ascii="Times New Roman" w:hAnsi="Times New Roman" w:eastAsia="宋体" w:cs="Times New Roman"/>
                <w:color w:val="000000" w:themeColor="text1"/>
                <w:sz w:val="15"/>
                <w:szCs w:val="15"/>
              </w:rPr>
              <w:t>JC214000</w:t>
            </w:r>
            <w:r>
              <w:rPr>
                <w:rFonts w:hint="eastAsia" w:ascii="Times New Roman" w:hAnsi="Times New Roman" w:eastAsia="宋体" w:cs="Times New Roman"/>
                <w:color w:val="000000" w:themeColor="text1"/>
                <w:sz w:val="15"/>
                <w:szCs w:val="15"/>
                <w:lang w:val="en-US" w:eastAsia="zh-CN"/>
              </w:rPr>
              <w:t>4</w:t>
            </w:r>
          </w:p>
        </w:tc>
        <w:tc>
          <w:tcPr>
            <w:tcW w:w="1701" w:type="dxa"/>
            <w:tcBorders>
              <w:top w:val="single" w:color="auto" w:sz="2" w:space="0"/>
              <w:bottom w:val="single" w:color="auto" w:sz="2" w:space="0"/>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kern w:val="0"/>
                <w:sz w:val="15"/>
                <w:szCs w:val="15"/>
              </w:rPr>
              <w:t>房屋建筑学</w:t>
            </w:r>
          </w:p>
        </w:tc>
        <w:tc>
          <w:tcPr>
            <w:tcW w:w="284" w:type="dxa"/>
            <w:tcBorders>
              <w:top w:val="single" w:color="auto" w:sz="2" w:space="0"/>
              <w:left w:val="double" w:color="auto" w:sz="4" w:space="0"/>
              <w:bottom w:val="single" w:color="auto" w:sz="2"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tcBorders>
              <w:top w:val="single" w:color="auto" w:sz="2" w:space="0"/>
              <w:left w:val="double" w:color="auto" w:sz="4" w:space="0"/>
              <w:bottom w:val="single" w:color="auto" w:sz="2"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283" w:type="dxa"/>
            <w:tcBorders>
              <w:top w:val="single" w:color="auto" w:sz="2" w:space="0"/>
              <w:bottom w:val="single" w:color="auto" w:sz="2"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446" w:type="dxa"/>
            <w:tcBorders>
              <w:top w:val="single" w:color="auto" w:sz="2" w:space="0"/>
              <w:bottom w:val="single" w:color="auto" w:sz="2"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top w:val="single" w:color="auto" w:sz="2" w:space="0"/>
              <w:bottom w:val="single" w:color="auto" w:sz="2" w:space="0"/>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top w:val="single" w:color="auto" w:sz="2" w:space="0"/>
              <w:left w:val="double" w:color="auto" w:sz="4" w:space="0"/>
              <w:bottom w:val="single" w:color="auto" w:sz="2"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Borders>
              <w:top w:val="single" w:color="auto" w:sz="2" w:space="0"/>
              <w:bottom w:val="single" w:color="auto" w:sz="2"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Borders>
              <w:top w:val="single" w:color="auto" w:sz="2" w:space="0"/>
              <w:bottom w:val="single" w:color="auto" w:sz="2"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71" w:type="dxa"/>
            <w:tcBorders>
              <w:top w:val="single" w:color="auto" w:sz="2" w:space="0"/>
              <w:bottom w:val="single" w:color="auto" w:sz="2"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3</w:t>
            </w:r>
          </w:p>
        </w:tc>
        <w:tc>
          <w:tcPr>
            <w:tcW w:w="426" w:type="dxa"/>
            <w:tcBorders>
              <w:top w:val="single" w:color="auto" w:sz="2" w:space="0"/>
              <w:bottom w:val="single" w:color="auto" w:sz="2"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top w:val="single" w:color="auto" w:sz="2" w:space="0"/>
              <w:bottom w:val="single" w:color="auto" w:sz="2" w:space="0"/>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top w:val="single" w:color="auto" w:sz="2" w:space="0"/>
              <w:left w:val="outset" w:color="auto" w:sz="6" w:space="0"/>
              <w:bottom w:val="single" w:color="auto" w:sz="2"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top w:val="single" w:color="auto" w:sz="2" w:space="0"/>
              <w:left w:val="outset" w:color="auto" w:sz="6" w:space="0"/>
              <w:bottom w:val="single" w:color="auto" w:sz="2"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2" w:space="0"/>
              <w:bottom w:val="single" w:color="auto" w:sz="2" w:space="0"/>
              <w:right w:val="single" w:color="auto" w:sz="6" w:space="0"/>
            </w:tcBorders>
            <w:tcMar>
              <w:top w:w="15" w:type="dxa"/>
              <w:left w:w="15" w:type="dxa"/>
              <w:bottom w:w="0" w:type="dxa"/>
              <w:right w:w="15" w:type="dxa"/>
            </w:tcMar>
            <w:vAlign w:val="center"/>
          </w:tcPr>
          <w:p>
            <w:pPr>
              <w:spacing w:line="220" w:lineRule="exact"/>
              <w:jc w:val="center"/>
              <w:rPr>
                <w:rFonts w:hint="eastAsia" w:ascii="Times New Roman" w:hAnsi="Times New Roman" w:eastAsia="宋体" w:cs="Times New Roman"/>
                <w:color w:val="000000"/>
                <w:sz w:val="15"/>
                <w:szCs w:val="15"/>
                <w:lang w:eastAsia="zh-CN"/>
              </w:rPr>
            </w:pPr>
            <w:r>
              <w:rPr>
                <w:rFonts w:hint="eastAsia" w:ascii="Times New Roman" w:hAnsi="Times New Roman" w:eastAsia="宋体" w:cs="Times New Roman"/>
                <w:color w:val="000000"/>
                <w:kern w:val="0"/>
                <w:sz w:val="15"/>
                <w:szCs w:val="15"/>
                <w:lang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990" w:type="dxa"/>
            <w:gridSpan w:val="2"/>
            <w:tcMar>
              <w:top w:w="15" w:type="dxa"/>
              <w:left w:w="15" w:type="dxa"/>
              <w:bottom w:w="0" w:type="dxa"/>
              <w:right w:w="15" w:type="dxa"/>
            </w:tcMar>
            <w:vAlign w:val="center"/>
          </w:tcPr>
          <w:p>
            <w:pPr>
              <w:jc w:val="center"/>
              <w:rPr>
                <w:rFonts w:hint="default" w:ascii="Times New Roman" w:hAnsi="Times New Roman" w:eastAsia="宋体" w:cs="Times New Roman"/>
                <w:color w:val="000000" w:themeColor="text1"/>
                <w:sz w:val="15"/>
                <w:szCs w:val="15"/>
                <w:lang w:val="en-US" w:eastAsia="zh-CN"/>
              </w:rPr>
            </w:pPr>
            <w:r>
              <w:rPr>
                <w:rFonts w:ascii="Times New Roman" w:hAnsi="Times New Roman" w:eastAsia="宋体" w:cs="Times New Roman"/>
                <w:color w:val="000000" w:themeColor="text1"/>
                <w:sz w:val="15"/>
                <w:szCs w:val="15"/>
              </w:rPr>
              <w:t>ZH21400</w:t>
            </w:r>
            <w:r>
              <w:rPr>
                <w:rFonts w:hint="eastAsia" w:ascii="Times New Roman" w:hAnsi="Times New Roman" w:eastAsia="宋体" w:cs="Times New Roman"/>
                <w:color w:val="000000" w:themeColor="text1"/>
                <w:sz w:val="15"/>
                <w:szCs w:val="15"/>
                <w:lang w:val="en-US" w:eastAsia="zh-CN"/>
              </w:rPr>
              <w:t>54</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建筑工程计量与计价</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64</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64</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4</w:t>
            </w: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right="180"/>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ZH2140053</w:t>
            </w:r>
          </w:p>
        </w:tc>
        <w:tc>
          <w:tcPr>
            <w:tcW w:w="1701" w:type="dxa"/>
            <w:tcBorders>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安装工程计量与计价</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ZH21400</w:t>
            </w:r>
            <w:r>
              <w:rPr>
                <w:rFonts w:hint="eastAsia" w:ascii="Times New Roman" w:hAnsi="Times New Roman" w:eastAsia="宋体" w:cs="Times New Roman"/>
                <w:color w:val="000000" w:themeColor="text1"/>
                <w:sz w:val="15"/>
                <w:szCs w:val="15"/>
                <w:lang w:val="en-US" w:eastAsia="zh-CN"/>
              </w:rPr>
              <w:t>5</w:t>
            </w:r>
            <w:r>
              <w:rPr>
                <w:rFonts w:ascii="Times New Roman" w:hAnsi="Times New Roman" w:eastAsia="宋体" w:cs="Times New Roman"/>
                <w:color w:val="000000" w:themeColor="text1"/>
                <w:sz w:val="15"/>
                <w:szCs w:val="15"/>
              </w:rPr>
              <w:t>5</w:t>
            </w:r>
          </w:p>
        </w:tc>
        <w:tc>
          <w:tcPr>
            <w:tcW w:w="1701" w:type="dxa"/>
            <w:tcBorders>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招投标与合同管理</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40</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40</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2.5</w:t>
            </w: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990" w:type="dxa"/>
            <w:gridSpan w:val="2"/>
            <w:tcMar>
              <w:top w:w="15" w:type="dxa"/>
              <w:left w:w="15" w:type="dxa"/>
              <w:bottom w:w="0" w:type="dxa"/>
              <w:right w:w="15" w:type="dxa"/>
            </w:tcMar>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ZH2140052</w:t>
            </w:r>
          </w:p>
        </w:tc>
        <w:tc>
          <w:tcPr>
            <w:tcW w:w="1701" w:type="dxa"/>
            <w:tcBorders>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工程造价案例分析</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64</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64</w:t>
            </w: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7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25" w:type="dxa"/>
            <w:tcBorders>
              <w:left w:val="outset" w:color="auto" w:sz="6"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35" w:type="dxa"/>
            <w:tcBorders>
              <w:top w:val="single" w:color="auto" w:sz="6" w:space="0"/>
              <w:bottom w:val="single" w:color="auto" w:sz="6" w:space="0"/>
              <w:right w:val="dashSmallGap"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restart"/>
            <w:tcBorders>
              <w:right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left w:val="single" w:color="auto" w:sz="6" w:space="0"/>
              <w:bottom w:val="outset" w:color="auto" w:sz="6" w:space="0"/>
            </w:tcBorders>
            <w:vAlign w:val="center"/>
          </w:tcPr>
          <w:p>
            <w:pPr>
              <w:spacing w:line="20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ZB2140</w:t>
            </w:r>
            <w:r>
              <w:rPr>
                <w:rFonts w:hint="eastAsia" w:ascii="Times New Roman" w:hAnsi="Times New Roman" w:eastAsia="宋体" w:cs="Times New Roman"/>
                <w:color w:val="000000" w:themeColor="text1"/>
                <w:sz w:val="15"/>
                <w:szCs w:val="15"/>
                <w:lang w:val="en-US" w:eastAsia="zh-CN"/>
              </w:rPr>
              <w:t>106</w:t>
            </w:r>
          </w:p>
        </w:tc>
        <w:tc>
          <w:tcPr>
            <w:tcW w:w="1701" w:type="dxa"/>
            <w:tcBorders>
              <w:bottom w:val="outset" w:color="auto" w:sz="6" w:space="0"/>
              <w:right w:val="double" w:color="auto" w:sz="4" w:space="0"/>
            </w:tcBorders>
            <w:tcMar>
              <w:top w:w="15" w:type="dxa"/>
              <w:left w:w="15" w:type="dxa"/>
              <w:bottom w:w="0" w:type="dxa"/>
              <w:right w:w="15" w:type="dxa"/>
            </w:tcMar>
            <w:vAlign w:val="center"/>
          </w:tcPr>
          <w:p>
            <w:pPr>
              <w:spacing w:line="24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sz w:val="15"/>
                <w:szCs w:val="15"/>
              </w:rPr>
              <w:t>BIM技术</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25" w:type="dxa"/>
            <w:tcBorders>
              <w:left w:val="doub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80</w:t>
            </w:r>
          </w:p>
        </w:tc>
        <w:tc>
          <w:tcPr>
            <w:tcW w:w="283" w:type="dxa"/>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32</w:t>
            </w:r>
          </w:p>
        </w:tc>
        <w:tc>
          <w:tcPr>
            <w:tcW w:w="446" w:type="dxa"/>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283" w:type="dxa"/>
            <w:tcBorders>
              <w:right w:val="doub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p>
        </w:tc>
        <w:tc>
          <w:tcPr>
            <w:tcW w:w="405" w:type="dxa"/>
            <w:tcBorders>
              <w:left w:val="doub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p>
        </w:tc>
        <w:tc>
          <w:tcPr>
            <w:tcW w:w="391" w:type="dxa"/>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p>
        </w:tc>
        <w:tc>
          <w:tcPr>
            <w:tcW w:w="392" w:type="dxa"/>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p>
        </w:tc>
        <w:tc>
          <w:tcPr>
            <w:tcW w:w="371" w:type="dxa"/>
            <w:tcMar>
              <w:top w:w="15" w:type="dxa"/>
              <w:left w:w="15" w:type="dxa"/>
              <w:bottom w:w="0" w:type="dxa"/>
              <w:right w:w="15" w:type="dxa"/>
            </w:tcMar>
            <w:vAlign w:val="center"/>
          </w:tcPr>
          <w:p>
            <w:pPr>
              <w:spacing w:line="24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5"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vAlign w:val="center"/>
          </w:tcPr>
          <w:p>
            <w:pPr>
              <w:spacing w:line="22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right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left w:val="single" w:color="auto" w:sz="6" w:space="0"/>
              <w:bottom w:val="outset" w:color="auto" w:sz="6" w:space="0"/>
            </w:tcBorders>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ZB2140053</w:t>
            </w:r>
          </w:p>
        </w:tc>
        <w:tc>
          <w:tcPr>
            <w:tcW w:w="1701" w:type="dxa"/>
            <w:tcBorders>
              <w:bottom w:val="outset" w:color="auto" w:sz="6" w:space="0"/>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建筑工程造价软件应用</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72</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ind w:firstLine="75" w:firstLineChars="50"/>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72</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371"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4.5</w:t>
            </w:r>
          </w:p>
        </w:tc>
        <w:tc>
          <w:tcPr>
            <w:tcW w:w="425"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vAlign w:val="center"/>
          </w:tcPr>
          <w:p>
            <w:pPr>
              <w:spacing w:line="22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FF0000"/>
                <w:sz w:val="15"/>
                <w:szCs w:val="15"/>
              </w:rPr>
            </w:pPr>
            <w:r>
              <w:rPr>
                <w:rFonts w:ascii="Cambria Math" w:hAnsi="Cambria Math" w:eastAsia="宋体" w:cs="Cambria Math"/>
                <w:color w:val="FF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hint="default" w:ascii="Times New Roman" w:hAnsi="Times New Roman" w:eastAsia="宋体" w:cs="Times New Roman"/>
                <w:color w:val="000000" w:themeColor="text1"/>
                <w:sz w:val="15"/>
                <w:szCs w:val="15"/>
                <w:lang w:val="en-US" w:eastAsia="zh-CN"/>
              </w:rPr>
            </w:pPr>
            <w:r>
              <w:rPr>
                <w:rFonts w:ascii="Times New Roman" w:hAnsi="Times New Roman" w:eastAsia="宋体" w:cs="Times New Roman"/>
                <w:color w:val="000000" w:themeColor="text1"/>
                <w:sz w:val="15"/>
                <w:szCs w:val="15"/>
              </w:rPr>
              <w:t>ZB2140</w:t>
            </w:r>
            <w:r>
              <w:rPr>
                <w:rFonts w:hint="eastAsia" w:ascii="Times New Roman" w:hAnsi="Times New Roman" w:eastAsia="宋体" w:cs="Times New Roman"/>
                <w:color w:val="000000" w:themeColor="text1"/>
                <w:sz w:val="15"/>
                <w:szCs w:val="15"/>
                <w:lang w:val="en-US" w:eastAsia="zh-CN"/>
              </w:rPr>
              <w:t>107</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安装工程造价软件应用</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ind w:firstLine="75" w:firstLineChars="50"/>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48</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05" w:type="dxa"/>
            <w:tcBorders>
              <w:lef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1"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392"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kern w:val="0"/>
                <w:sz w:val="15"/>
                <w:szCs w:val="15"/>
              </w:rPr>
            </w:pPr>
          </w:p>
        </w:tc>
        <w:tc>
          <w:tcPr>
            <w:tcW w:w="371"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kern w:val="0"/>
                <w:sz w:val="15"/>
                <w:szCs w:val="15"/>
              </w:rPr>
            </w:pPr>
          </w:p>
        </w:tc>
        <w:tc>
          <w:tcPr>
            <w:tcW w:w="426" w:type="dxa"/>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5"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25" w:type="dxa"/>
            <w:vAlign w:val="center"/>
          </w:tcPr>
          <w:p>
            <w:pPr>
              <w:spacing w:line="22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FF0000"/>
                <w:kern w:val="0"/>
                <w:sz w:val="15"/>
                <w:szCs w:val="15"/>
              </w:rPr>
            </w:pPr>
            <w:r>
              <w:rPr>
                <w:rFonts w:ascii="Cambria Math" w:hAnsi="Cambria Math" w:eastAsia="宋体" w:cs="Cambria Math"/>
                <w:color w:val="FF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SZ2140002</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widowControl/>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kern w:val="0"/>
                <w:sz w:val="15"/>
                <w:szCs w:val="15"/>
              </w:rPr>
              <w:t>房屋建筑学课程设计</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71" w:type="dxa"/>
            <w:vAlign w:val="center"/>
          </w:tcPr>
          <w:p>
            <w:pPr>
              <w:widowControl/>
              <w:snapToGrid w:val="0"/>
              <w:spacing w:line="22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1周</w:t>
            </w:r>
          </w:p>
        </w:tc>
        <w:tc>
          <w:tcPr>
            <w:tcW w:w="426"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SZ2140006</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施工组织课程设计</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71" w:type="dxa"/>
            <w:vAlign w:val="center"/>
          </w:tcPr>
          <w:p>
            <w:pPr>
              <w:widowControl/>
              <w:snapToGrid w:val="0"/>
              <w:spacing w:line="220" w:lineRule="exact"/>
              <w:jc w:val="center"/>
              <w:rPr>
                <w:rFonts w:ascii="Times New Roman" w:hAnsi="Times New Roman" w:eastAsia="宋体" w:cs="Times New Roman"/>
                <w:color w:val="000000"/>
                <w:kern w:val="0"/>
                <w:sz w:val="15"/>
                <w:szCs w:val="15"/>
              </w:rPr>
            </w:pPr>
          </w:p>
        </w:tc>
        <w:tc>
          <w:tcPr>
            <w:tcW w:w="426" w:type="dxa"/>
            <w:vAlign w:val="center"/>
          </w:tcPr>
          <w:p>
            <w:pPr>
              <w:widowControl/>
              <w:snapToGrid w:val="0"/>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1周</w:t>
            </w: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hint="default" w:ascii="Times New Roman" w:hAnsi="Times New Roman" w:eastAsia="宋体" w:cs="Times New Roman"/>
                <w:color w:val="000000" w:themeColor="text1"/>
                <w:sz w:val="15"/>
                <w:szCs w:val="15"/>
                <w:lang w:val="en-US" w:eastAsia="zh-CN"/>
              </w:rPr>
            </w:pPr>
            <w:r>
              <w:rPr>
                <w:rFonts w:ascii="Times New Roman" w:hAnsi="Times New Roman" w:eastAsia="宋体" w:cs="Times New Roman"/>
                <w:color w:val="000000" w:themeColor="text1"/>
                <w:sz w:val="15"/>
                <w:szCs w:val="15"/>
              </w:rPr>
              <w:t>SZ21400</w:t>
            </w:r>
            <w:r>
              <w:rPr>
                <w:rFonts w:hint="eastAsia" w:ascii="Times New Roman" w:hAnsi="Times New Roman" w:eastAsia="宋体" w:cs="Times New Roman"/>
                <w:color w:val="000000" w:themeColor="text1"/>
                <w:sz w:val="15"/>
                <w:szCs w:val="15"/>
                <w:lang w:val="en-US" w:eastAsia="zh-CN"/>
              </w:rPr>
              <w:t>23</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建筑工程计量与</w:t>
            </w:r>
          </w:p>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计价课程设计</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391" w:type="dxa"/>
            <w:vAlign w:val="center"/>
          </w:tcPr>
          <w:p>
            <w:pPr>
              <w:spacing w:line="220" w:lineRule="exact"/>
              <w:jc w:val="center"/>
              <w:rPr>
                <w:rFonts w:ascii="Times New Roman" w:hAnsi="Times New Roman" w:eastAsia="宋体" w:cs="Times New Roman"/>
                <w:color w:val="000000"/>
                <w:sz w:val="15"/>
                <w:szCs w:val="15"/>
              </w:rPr>
            </w:pPr>
          </w:p>
        </w:tc>
        <w:tc>
          <w:tcPr>
            <w:tcW w:w="392" w:type="dxa"/>
            <w:vAlign w:val="center"/>
          </w:tcPr>
          <w:p>
            <w:pPr>
              <w:spacing w:line="220" w:lineRule="exact"/>
              <w:jc w:val="center"/>
              <w:rPr>
                <w:rFonts w:ascii="Times New Roman" w:hAnsi="Times New Roman" w:eastAsia="宋体" w:cs="Times New Roman"/>
                <w:color w:val="000000"/>
                <w:sz w:val="15"/>
                <w:szCs w:val="15"/>
              </w:rPr>
            </w:pPr>
          </w:p>
        </w:tc>
        <w:tc>
          <w:tcPr>
            <w:tcW w:w="371" w:type="dxa"/>
            <w:vAlign w:val="center"/>
          </w:tcPr>
          <w:p>
            <w:pPr>
              <w:spacing w:line="220" w:lineRule="exact"/>
              <w:jc w:val="center"/>
              <w:rPr>
                <w:rFonts w:ascii="Times New Roman" w:hAnsi="Times New Roman" w:eastAsia="宋体" w:cs="Times New Roman"/>
                <w:color w:val="000000"/>
                <w:kern w:val="0"/>
                <w:sz w:val="15"/>
                <w:szCs w:val="15"/>
              </w:rPr>
            </w:pPr>
          </w:p>
        </w:tc>
        <w:tc>
          <w:tcPr>
            <w:tcW w:w="426" w:type="dxa"/>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1周</w:t>
            </w: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SZ2140032</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安装工程计量与</w:t>
            </w:r>
          </w:p>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计价课程设计</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391" w:type="dxa"/>
            <w:vAlign w:val="center"/>
          </w:tcPr>
          <w:p>
            <w:pPr>
              <w:spacing w:line="220" w:lineRule="exact"/>
              <w:jc w:val="center"/>
              <w:rPr>
                <w:rFonts w:ascii="Times New Roman" w:hAnsi="Times New Roman" w:eastAsia="宋体" w:cs="Times New Roman"/>
                <w:color w:val="000000"/>
                <w:sz w:val="15"/>
                <w:szCs w:val="15"/>
              </w:rPr>
            </w:pPr>
          </w:p>
        </w:tc>
        <w:tc>
          <w:tcPr>
            <w:tcW w:w="392" w:type="dxa"/>
            <w:vAlign w:val="center"/>
          </w:tcPr>
          <w:p>
            <w:pPr>
              <w:spacing w:line="220" w:lineRule="exact"/>
              <w:jc w:val="center"/>
              <w:rPr>
                <w:rFonts w:ascii="Times New Roman" w:hAnsi="Times New Roman" w:eastAsia="宋体" w:cs="Times New Roman"/>
                <w:color w:val="000000"/>
                <w:sz w:val="15"/>
                <w:szCs w:val="15"/>
              </w:rPr>
            </w:pPr>
          </w:p>
        </w:tc>
        <w:tc>
          <w:tcPr>
            <w:tcW w:w="371" w:type="dxa"/>
            <w:vAlign w:val="center"/>
          </w:tcPr>
          <w:p>
            <w:pPr>
              <w:spacing w:line="220" w:lineRule="exact"/>
              <w:jc w:val="center"/>
              <w:rPr>
                <w:rFonts w:ascii="Times New Roman" w:hAnsi="Times New Roman" w:eastAsia="宋体" w:cs="Times New Roman"/>
                <w:color w:val="000000"/>
                <w:kern w:val="0"/>
                <w:sz w:val="15"/>
                <w:szCs w:val="15"/>
              </w:rPr>
            </w:pPr>
          </w:p>
        </w:tc>
        <w:tc>
          <w:tcPr>
            <w:tcW w:w="426" w:type="dxa"/>
            <w:vAlign w:val="center"/>
          </w:tcPr>
          <w:p>
            <w:pPr>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1周</w:t>
            </w: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SZ2140024</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招投标与合同管理</w:t>
            </w:r>
          </w:p>
          <w:p>
            <w:pPr>
              <w:spacing w:line="20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课程设计</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05" w:type="dxa"/>
            <w:tcBorders>
              <w:lef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391" w:type="dxa"/>
            <w:vAlign w:val="center"/>
          </w:tcPr>
          <w:p>
            <w:pPr>
              <w:spacing w:line="220" w:lineRule="exact"/>
              <w:jc w:val="center"/>
              <w:rPr>
                <w:rFonts w:ascii="Times New Roman" w:hAnsi="Times New Roman" w:eastAsia="宋体" w:cs="Times New Roman"/>
                <w:color w:val="000000"/>
                <w:sz w:val="15"/>
                <w:szCs w:val="15"/>
              </w:rPr>
            </w:pPr>
          </w:p>
        </w:tc>
        <w:tc>
          <w:tcPr>
            <w:tcW w:w="392" w:type="dxa"/>
            <w:vAlign w:val="center"/>
          </w:tcPr>
          <w:p>
            <w:pPr>
              <w:spacing w:line="220" w:lineRule="exact"/>
              <w:jc w:val="center"/>
              <w:rPr>
                <w:rFonts w:ascii="Times New Roman" w:hAnsi="Times New Roman" w:eastAsia="宋体" w:cs="Times New Roman"/>
                <w:color w:val="000000"/>
                <w:sz w:val="15"/>
                <w:szCs w:val="15"/>
              </w:rPr>
            </w:pPr>
          </w:p>
        </w:tc>
        <w:tc>
          <w:tcPr>
            <w:tcW w:w="371" w:type="dxa"/>
            <w:vAlign w:val="center"/>
          </w:tcPr>
          <w:p>
            <w:pPr>
              <w:spacing w:line="220" w:lineRule="exact"/>
              <w:jc w:val="center"/>
              <w:rPr>
                <w:rFonts w:ascii="Times New Roman" w:hAnsi="Times New Roman" w:eastAsia="宋体" w:cs="Times New Roman"/>
                <w:color w:val="000000"/>
                <w:kern w:val="0"/>
                <w:sz w:val="15"/>
                <w:szCs w:val="15"/>
              </w:rPr>
            </w:pPr>
          </w:p>
        </w:tc>
        <w:tc>
          <w:tcPr>
            <w:tcW w:w="426" w:type="dxa"/>
            <w:vAlign w:val="center"/>
          </w:tcPr>
          <w:p>
            <w:pPr>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1周</w:t>
            </w: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spacing w:line="20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SQ2140016</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专业见习</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2周</w:t>
            </w:r>
          </w:p>
        </w:tc>
        <w:tc>
          <w:tcPr>
            <w:tcW w:w="405" w:type="dxa"/>
            <w:tcBorders>
              <w:lef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391" w:type="dxa"/>
            <w:vAlign w:val="center"/>
          </w:tcPr>
          <w:p>
            <w:pPr>
              <w:spacing w:line="220" w:lineRule="exact"/>
              <w:jc w:val="center"/>
              <w:rPr>
                <w:rFonts w:ascii="Times New Roman" w:hAnsi="Times New Roman" w:eastAsia="宋体" w:cs="Times New Roman"/>
                <w:color w:val="000000"/>
                <w:sz w:val="15"/>
                <w:szCs w:val="15"/>
              </w:rPr>
            </w:pPr>
          </w:p>
        </w:tc>
        <w:tc>
          <w:tcPr>
            <w:tcW w:w="392" w:type="dxa"/>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2周</w:t>
            </w:r>
          </w:p>
        </w:tc>
        <w:tc>
          <w:tcPr>
            <w:tcW w:w="371" w:type="dxa"/>
            <w:vAlign w:val="center"/>
          </w:tcPr>
          <w:p>
            <w:pPr>
              <w:spacing w:line="220" w:lineRule="exact"/>
              <w:jc w:val="center"/>
              <w:rPr>
                <w:rFonts w:ascii="Times New Roman" w:hAnsi="Times New Roman" w:eastAsia="宋体" w:cs="Times New Roman"/>
                <w:color w:val="000000"/>
                <w:sz w:val="15"/>
                <w:szCs w:val="15"/>
              </w:rPr>
            </w:pPr>
          </w:p>
        </w:tc>
        <w:tc>
          <w:tcPr>
            <w:tcW w:w="426" w:type="dxa"/>
            <w:vAlign w:val="center"/>
          </w:tcPr>
          <w:p>
            <w:pPr>
              <w:spacing w:line="220" w:lineRule="exact"/>
              <w:jc w:val="center"/>
              <w:rPr>
                <w:rFonts w:ascii="Times New Roman" w:hAnsi="Times New Roman" w:eastAsia="宋体" w:cs="Times New Roman"/>
                <w:color w:val="000000"/>
                <w:kern w:val="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425"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spacing w:line="20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SQ2140006</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专业实习</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5周</w:t>
            </w:r>
          </w:p>
        </w:tc>
        <w:tc>
          <w:tcPr>
            <w:tcW w:w="405" w:type="dxa"/>
            <w:tcBorders>
              <w:left w:val="double" w:color="auto" w:sz="4" w:space="0"/>
            </w:tcBorders>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7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6"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5周</w:t>
            </w:r>
          </w:p>
        </w:tc>
        <w:tc>
          <w:tcPr>
            <w:tcW w:w="425" w:type="dxa"/>
            <w:tcBorders>
              <w:righ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spacing w:line="20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SQ2140009</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kern w:val="0"/>
                <w:sz w:val="15"/>
                <w:szCs w:val="15"/>
              </w:rPr>
            </w:pPr>
            <w:r>
              <w:rPr>
                <w:rFonts w:ascii="Times New Roman" w:hAnsi="Times New Roman" w:eastAsia="宋体" w:cs="Times New Roman"/>
                <w:color w:val="000000" w:themeColor="text1"/>
                <w:kern w:val="0"/>
                <w:sz w:val="15"/>
                <w:szCs w:val="15"/>
              </w:rPr>
              <w:t>毕业实习</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1.5</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widowControl/>
              <w:snapToGrid w:val="0"/>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2周</w:t>
            </w:r>
          </w:p>
        </w:tc>
        <w:tc>
          <w:tcPr>
            <w:tcW w:w="405" w:type="dxa"/>
            <w:tcBorders>
              <w:left w:val="double" w:color="auto" w:sz="4" w:space="0"/>
            </w:tcBorders>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92"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371"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6" w:type="dxa"/>
            <w:vAlign w:val="center"/>
          </w:tcPr>
          <w:p>
            <w:pPr>
              <w:widowControl/>
              <w:snapToGrid w:val="0"/>
              <w:spacing w:line="220" w:lineRule="exact"/>
              <w:jc w:val="center"/>
              <w:rPr>
                <w:rFonts w:ascii="Times New Roman" w:hAnsi="Times New Roman" w:eastAsia="宋体" w:cs="Times New Roman"/>
                <w:color w:val="00000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25" w:type="dxa"/>
            <w:tcBorders>
              <w:left w:val="outset" w:color="auto" w:sz="6" w:space="0"/>
            </w:tcBorders>
            <w:vAlign w:val="center"/>
          </w:tcPr>
          <w:p>
            <w:pPr>
              <w:spacing w:line="220" w:lineRule="exact"/>
              <w:jc w:val="center"/>
              <w:rPr>
                <w:rFonts w:ascii="Times New Roman" w:hAnsi="Times New Roman" w:eastAsia="宋体" w:cs="Times New Roman"/>
                <w:color w:val="000000"/>
                <w:kern w:val="0"/>
                <w:sz w:val="15"/>
                <w:szCs w:val="15"/>
              </w:rPr>
            </w:pPr>
          </w:p>
        </w:tc>
        <w:tc>
          <w:tcPr>
            <w:tcW w:w="425" w:type="dxa"/>
            <w:tcBorders>
              <w:right w:val="double" w:color="auto" w:sz="4" w:space="0"/>
            </w:tcBorders>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C00000"/>
                <w:kern w:val="0"/>
                <w:sz w:val="15"/>
                <w:szCs w:val="15"/>
              </w:rPr>
              <w:t>2周</w:t>
            </w: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exact"/>
          <w:jc w:val="center"/>
        </w:trPr>
        <w:tc>
          <w:tcPr>
            <w:tcW w:w="229" w:type="dxa"/>
            <w:vMerge w:val="continue"/>
            <w:tcBorders>
              <w:top w:val="single" w:color="auto" w:sz="6" w:space="0"/>
            </w:tcBorders>
            <w:vAlign w:val="center"/>
          </w:tcPr>
          <w:p>
            <w:pPr>
              <w:spacing w:line="200" w:lineRule="exact"/>
              <w:jc w:val="center"/>
              <w:rPr>
                <w:rFonts w:ascii="Times New Roman" w:hAnsi="Times New Roman" w:eastAsia="宋体" w:cs="Times New Roman"/>
                <w:color w:val="000000" w:themeColor="text1"/>
                <w:sz w:val="15"/>
                <w:szCs w:val="15"/>
              </w:rPr>
            </w:pPr>
          </w:p>
        </w:tc>
        <w:tc>
          <w:tcPr>
            <w:tcW w:w="761" w:type="dxa"/>
            <w:tcBorders>
              <w:top w:val="outset" w:color="auto" w:sz="6" w:space="0"/>
              <w:bottom w:val="outset" w:color="auto" w:sz="6" w:space="0"/>
            </w:tcBorders>
            <w:vAlign w:val="center"/>
          </w:tcPr>
          <w:p>
            <w:pPr>
              <w:spacing w:line="20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SQ2140005</w:t>
            </w:r>
          </w:p>
        </w:tc>
        <w:tc>
          <w:tcPr>
            <w:tcW w:w="1701"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hint="eastAsia" w:ascii="Times New Roman" w:hAnsi="Times New Roman" w:eastAsia="宋体" w:cs="Times New Roman"/>
                <w:color w:val="000000" w:themeColor="text1"/>
                <w:kern w:val="0"/>
                <w:sz w:val="15"/>
                <w:szCs w:val="15"/>
                <w:lang w:val="en-US" w:eastAsia="zh-CN"/>
              </w:rPr>
            </w:pPr>
            <w:r>
              <w:rPr>
                <w:rFonts w:ascii="Times New Roman" w:hAnsi="Times New Roman" w:eastAsia="宋体" w:cs="Times New Roman"/>
                <w:color w:val="000000" w:themeColor="text1"/>
                <w:kern w:val="0"/>
                <w:sz w:val="15"/>
                <w:szCs w:val="15"/>
              </w:rPr>
              <w:t>毕业</w:t>
            </w:r>
            <w:r>
              <w:rPr>
                <w:rFonts w:hint="eastAsia" w:ascii="Times New Roman" w:hAnsi="Times New Roman" w:eastAsia="宋体" w:cs="Times New Roman"/>
                <w:color w:val="000000" w:themeColor="text1"/>
                <w:kern w:val="0"/>
                <w:sz w:val="15"/>
                <w:szCs w:val="15"/>
                <w:lang w:eastAsia="zh-CN"/>
              </w:rPr>
              <w:t>论文</w:t>
            </w:r>
          </w:p>
        </w:tc>
        <w:tc>
          <w:tcPr>
            <w:tcW w:w="284"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6</w:t>
            </w:r>
          </w:p>
        </w:tc>
        <w:tc>
          <w:tcPr>
            <w:tcW w:w="425" w:type="dxa"/>
            <w:tcBorders>
              <w:lef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446" w:type="dxa"/>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283" w:type="dxa"/>
            <w:tcBorders>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14周</w:t>
            </w:r>
          </w:p>
        </w:tc>
        <w:tc>
          <w:tcPr>
            <w:tcW w:w="405" w:type="dxa"/>
            <w:tcBorders>
              <w:left w:val="double" w:color="auto" w:sz="4" w:space="0"/>
            </w:tcBorders>
            <w:vAlign w:val="center"/>
          </w:tcPr>
          <w:p>
            <w:pPr>
              <w:spacing w:line="220" w:lineRule="exact"/>
              <w:jc w:val="center"/>
              <w:rPr>
                <w:rFonts w:ascii="Times New Roman" w:hAnsi="Times New Roman" w:eastAsia="宋体" w:cs="Times New Roman"/>
                <w:color w:val="000000"/>
                <w:sz w:val="15"/>
                <w:szCs w:val="15"/>
              </w:rPr>
            </w:pPr>
          </w:p>
        </w:tc>
        <w:tc>
          <w:tcPr>
            <w:tcW w:w="391" w:type="dxa"/>
            <w:vAlign w:val="center"/>
          </w:tcPr>
          <w:p>
            <w:pPr>
              <w:spacing w:line="220" w:lineRule="exact"/>
              <w:jc w:val="center"/>
              <w:rPr>
                <w:rFonts w:ascii="Times New Roman" w:hAnsi="Times New Roman" w:eastAsia="宋体" w:cs="Times New Roman"/>
                <w:color w:val="000000"/>
                <w:sz w:val="15"/>
                <w:szCs w:val="15"/>
              </w:rPr>
            </w:pPr>
          </w:p>
        </w:tc>
        <w:tc>
          <w:tcPr>
            <w:tcW w:w="392" w:type="dxa"/>
            <w:vAlign w:val="center"/>
          </w:tcPr>
          <w:p>
            <w:pPr>
              <w:spacing w:line="220" w:lineRule="exact"/>
              <w:jc w:val="center"/>
              <w:rPr>
                <w:rFonts w:ascii="Times New Roman" w:hAnsi="Times New Roman" w:eastAsia="宋体" w:cs="Times New Roman"/>
                <w:color w:val="000000"/>
                <w:sz w:val="15"/>
                <w:szCs w:val="15"/>
              </w:rPr>
            </w:pPr>
          </w:p>
        </w:tc>
        <w:tc>
          <w:tcPr>
            <w:tcW w:w="371" w:type="dxa"/>
            <w:vAlign w:val="center"/>
          </w:tcPr>
          <w:p>
            <w:pPr>
              <w:spacing w:line="220" w:lineRule="exact"/>
              <w:jc w:val="center"/>
              <w:rPr>
                <w:rFonts w:ascii="Times New Roman" w:hAnsi="Times New Roman" w:eastAsia="宋体" w:cs="Times New Roman"/>
                <w:color w:val="000000"/>
                <w:sz w:val="15"/>
                <w:szCs w:val="15"/>
              </w:rPr>
            </w:pPr>
          </w:p>
        </w:tc>
        <w:tc>
          <w:tcPr>
            <w:tcW w:w="426" w:type="dxa"/>
            <w:vAlign w:val="center"/>
          </w:tcPr>
          <w:p>
            <w:pPr>
              <w:spacing w:line="220" w:lineRule="exact"/>
              <w:jc w:val="center"/>
              <w:rPr>
                <w:rFonts w:ascii="Times New Roman" w:hAnsi="Times New Roman" w:eastAsia="宋体" w:cs="Times New Roman"/>
                <w:color w:val="000000"/>
                <w:sz w:val="15"/>
                <w:szCs w:val="15"/>
              </w:rPr>
            </w:pPr>
          </w:p>
        </w:tc>
        <w:tc>
          <w:tcPr>
            <w:tcW w:w="425" w:type="dxa"/>
            <w:tcBorders>
              <w:right w:val="outset" w:color="auto" w:sz="6"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sz w:val="15"/>
                <w:szCs w:val="15"/>
              </w:rPr>
            </w:pPr>
          </w:p>
        </w:tc>
        <w:tc>
          <w:tcPr>
            <w:tcW w:w="850" w:type="dxa"/>
            <w:gridSpan w:val="2"/>
            <w:tcBorders>
              <w:left w:val="outset" w:color="auto" w:sz="6" w:space="0"/>
              <w:right w:val="double" w:color="auto" w:sz="4" w:space="0"/>
            </w:tcBorders>
            <w:vAlign w:val="center"/>
          </w:tcPr>
          <w:p>
            <w:pPr>
              <w:spacing w:line="22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14周</w:t>
            </w:r>
          </w:p>
        </w:tc>
        <w:tc>
          <w:tcPr>
            <w:tcW w:w="435"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bl>
    <w:p>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br w:type="page"/>
      </w:r>
    </w:p>
    <w:p>
      <w:pPr>
        <w:spacing w:beforeLines="50" w:line="360" w:lineRule="auto"/>
        <w:jc w:val="center"/>
        <w:outlineLvl w:val="0"/>
        <w:rPr>
          <w:rFonts w:ascii="Times New Roman" w:hAnsi="Times New Roman" w:eastAsia="黑体" w:cs="Times New Roman"/>
          <w:color w:val="000000"/>
          <w:sz w:val="32"/>
          <w:szCs w:val="32"/>
        </w:rPr>
      </w:pPr>
      <w:bookmarkStart w:id="1" w:name="_Toc525315464"/>
      <w:r>
        <w:rPr>
          <w:rFonts w:ascii="Times New Roman" w:hAnsi="Times New Roman" w:eastAsia="黑体" w:cs="Times New Roman"/>
          <w:color w:val="000000"/>
          <w:sz w:val="32"/>
          <w:szCs w:val="32"/>
        </w:rPr>
        <w:t>土木工程专业</w:t>
      </w:r>
      <w:r>
        <w:rPr>
          <w:rFonts w:hint="eastAsia" w:ascii="Times New Roman" w:hAnsi="Times New Roman" w:eastAsia="黑体" w:cs="Times New Roman"/>
          <w:color w:val="000000"/>
          <w:sz w:val="32"/>
          <w:szCs w:val="32"/>
          <w:lang w:val="en-US" w:eastAsia="zh-CN"/>
        </w:rPr>
        <w:t>实践</w:t>
      </w:r>
      <w:r>
        <w:rPr>
          <w:rFonts w:ascii="Times New Roman" w:hAnsi="Times New Roman" w:eastAsia="黑体" w:cs="Times New Roman"/>
          <w:color w:val="000000"/>
          <w:sz w:val="32"/>
          <w:szCs w:val="32"/>
        </w:rPr>
        <w:t>培养方案</w:t>
      </w:r>
      <w:bookmarkEnd w:id="1"/>
    </w:p>
    <w:p>
      <w:pPr>
        <w:spacing w:beforeLines="50" w:afterLines="50" w:line="360" w:lineRule="auto"/>
        <w:jc w:val="center"/>
        <w:rPr>
          <w:rFonts w:ascii="Times New Roman" w:hAnsi="Times New Roman" w:eastAsia="黑体" w:cs="Times New Roman"/>
          <w:color w:val="000000"/>
          <w:sz w:val="24"/>
          <w:szCs w:val="28"/>
        </w:rPr>
      </w:pPr>
      <w:r>
        <w:rPr>
          <w:rFonts w:ascii="Times New Roman" w:hAnsi="Times New Roman" w:eastAsia="黑体" w:cs="Times New Roman"/>
          <w:color w:val="000000"/>
          <w:sz w:val="24"/>
          <w:szCs w:val="28"/>
        </w:rPr>
        <w:t>学科门类：</w:t>
      </w:r>
      <w:r>
        <w:rPr>
          <w:rFonts w:ascii="Times New Roman" w:hAnsi="Times New Roman" w:eastAsia="黑体" w:cs="Times New Roman"/>
          <w:color w:val="000000"/>
          <w:sz w:val="24"/>
          <w:szCs w:val="28"/>
          <w:u w:val="single"/>
        </w:rPr>
        <w:t>工学</w:t>
      </w:r>
      <w:r>
        <w:rPr>
          <w:rFonts w:ascii="Times New Roman" w:hAnsi="Times New Roman" w:eastAsia="黑体" w:cs="Times New Roman"/>
          <w:color w:val="000000"/>
          <w:sz w:val="24"/>
          <w:szCs w:val="28"/>
        </w:rPr>
        <w:t>专业代码：</w:t>
      </w:r>
      <w:r>
        <w:rPr>
          <w:rFonts w:ascii="Times New Roman" w:hAnsi="Times New Roman" w:eastAsia="黑体" w:cs="Times New Roman"/>
          <w:color w:val="000000"/>
          <w:sz w:val="24"/>
          <w:szCs w:val="28"/>
          <w:u w:val="single"/>
        </w:rPr>
        <w:t xml:space="preserve"> 081001 </w:t>
      </w:r>
      <w:r>
        <w:rPr>
          <w:rFonts w:ascii="Times New Roman" w:hAnsi="Times New Roman" w:eastAsia="黑体" w:cs="Times New Roman"/>
          <w:color w:val="000000"/>
          <w:sz w:val="24"/>
          <w:szCs w:val="28"/>
        </w:rPr>
        <w:t>授予学位：</w:t>
      </w:r>
      <w:r>
        <w:rPr>
          <w:rFonts w:ascii="Times New Roman" w:hAnsi="Times New Roman" w:eastAsia="黑体" w:cs="Times New Roman"/>
          <w:color w:val="000000"/>
          <w:sz w:val="24"/>
          <w:szCs w:val="28"/>
          <w:u w:val="single"/>
        </w:rPr>
        <w:t>工学学士</w:t>
      </w:r>
    </w:p>
    <w:p>
      <w:pPr>
        <w:spacing w:line="360" w:lineRule="auto"/>
        <w:outlineLvl w:val="2"/>
        <w:rPr>
          <w:rFonts w:ascii="Times New Roman" w:hAnsi="Times New Roman" w:eastAsia="黑体" w:cs="Times New Roman"/>
          <w:bCs/>
          <w:color w:val="000000"/>
          <w:sz w:val="24"/>
          <w:szCs w:val="28"/>
        </w:rPr>
      </w:pPr>
      <w:r>
        <w:rPr>
          <w:rFonts w:hint="eastAsia" w:ascii="Times New Roman" w:hAnsi="Times New Roman" w:eastAsia="黑体" w:cs="Times New Roman"/>
          <w:bCs/>
          <w:color w:val="000000"/>
          <w:sz w:val="24"/>
          <w:szCs w:val="28"/>
          <w:lang w:val="en-US" w:eastAsia="zh-CN"/>
        </w:rPr>
        <w:t>一</w:t>
      </w:r>
      <w:r>
        <w:rPr>
          <w:rFonts w:ascii="Times New Roman" w:hAnsi="Times New Roman" w:eastAsia="黑体" w:cs="Times New Roman"/>
          <w:bCs/>
          <w:color w:val="000000"/>
          <w:sz w:val="24"/>
          <w:szCs w:val="28"/>
        </w:rPr>
        <w:t>、培养目标</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专业培养适应社会主义现代化建设需要，德智体美全面发展，热爱土木工程专业，具有良好的道德品质、职业道德、科学精神和人文情怀，掌握土木工程学科的基本原理和基本知识，获得土木工程师基本训练，具有较好基础理论、较宽厚的专业知识和较强实践能力与创新能力，能在房屋建筑、道路与桥梁工程等专业领域相从事设计、施工、工程预算及工程管理等相关工作，具备较强社会适应能力、土木工程专业实践能力和创新能力的高素质应用型人才。</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预期本专业学生毕业后5年左右达到以下目标：具备良好的职业素养、职业道德、社会责任感；满足工作岗位要求，能在土木工程建筑企业和政府相关部门，从事工程设计、工程现场施工技术和组织管理、工程项目管理等方面工作；通过继续教育或自学，发展为具有与注册结构工程师、注册岩土工程师、建造师等相适应的能力与水平。</w:t>
      </w:r>
    </w:p>
    <w:p>
      <w:pPr>
        <w:spacing w:line="360" w:lineRule="auto"/>
        <w:outlineLvl w:val="2"/>
        <w:rPr>
          <w:rFonts w:ascii="Times New Roman" w:hAnsi="Times New Roman" w:eastAsia="黑体" w:cs="Times New Roman"/>
          <w:bCs/>
          <w:color w:val="000000"/>
          <w:sz w:val="24"/>
          <w:szCs w:val="28"/>
        </w:rPr>
      </w:pPr>
      <w:r>
        <w:rPr>
          <w:rFonts w:hint="eastAsia" w:ascii="Times New Roman" w:hAnsi="Times New Roman" w:eastAsia="黑体" w:cs="Times New Roman"/>
          <w:bCs/>
          <w:color w:val="000000"/>
          <w:sz w:val="24"/>
          <w:szCs w:val="28"/>
          <w:lang w:val="en-US" w:eastAsia="zh-CN"/>
        </w:rPr>
        <w:t>二</w:t>
      </w:r>
      <w:r>
        <w:rPr>
          <w:rFonts w:ascii="Times New Roman" w:hAnsi="Times New Roman" w:eastAsia="黑体" w:cs="Times New Roman"/>
          <w:bCs/>
          <w:color w:val="000000"/>
          <w:sz w:val="24"/>
          <w:szCs w:val="28"/>
        </w:rPr>
        <w:t>、毕业要求</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（一）基本素养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1．德智体美</w:t>
      </w:r>
      <w:r>
        <w:rPr>
          <w:rFonts w:hint="eastAsia" w:ascii="Times New Roman" w:hAnsi="Times New Roman" w:eastAsia="宋体" w:cs="Times New Roman"/>
          <w:color w:val="000000"/>
          <w:sz w:val="24"/>
        </w:rPr>
        <w:t>劳</w:t>
      </w:r>
      <w:r>
        <w:rPr>
          <w:rFonts w:ascii="Times New Roman" w:hAnsi="Times New Roman" w:eastAsia="宋体" w:cs="Times New Roman"/>
          <w:color w:val="000000"/>
          <w:sz w:val="24"/>
        </w:rPr>
        <w:t>全面发展，身心健康、精力充沛，养成良好的锻炼习惯、卫生习惯和生活习惯，体质健康测试成绩达到50分及以上，军事训练达标。</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2．具备一门外语听、读、说、写等方面的综合素养、计算机基础理论及应用的综合素养。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 具备较丰富的传统文化知识，继承祖国优秀传统文化，养成健康、高尚的审美观念和审美能力，形成具有传统文化底蕴与时代精神的健全人格。</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（二）专业知识</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1．掌握数学、力学和物理学的基本原理和分析方法；掌握工程经济、项目管理的基本原理和方法。</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 掌握力学、测量、制图、地质、材料、经济、结构设计原理等土木工程专业基础理论知识。</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 掌握工程结构选型、构造、计算原理和设计方法，掌握工程结构计算机辅助设计和工程结构分析与设计软件应用技术；掌握土木工程施工的一般技术、过程、组织和管理，以及工程测试和试验基本方法。</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4.了解本专业的有关法规、规范与规程；了解本专业的发展动态和相近学科的一般知识。</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（三）专业能力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  对土木工程的力学问题有明确的基本概念，具有较熟练的计算、分析和实验能力，能对实际工程做出合理的计算假定，确定结构计算简图，并对计算结果做出正确判断，能完成土木工程技术基础实验，能对实验数据进行整理和分析；具备土木工程设计能力，根据工程项目的要求，能进行合理的基础选型、结构选型、分析与计算，并能正确表达设计成果；具备土木工程建造能力，能合理制定一般工程项目的施工方案，具有编制施工组织设计和工程概预算、组织单位工程项目实施的初步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 能较熟练使用测量仪器进行一般工程的测绘和施工放样；能应用投影的基本理论和作图方法绘制工程图；能针对具体工程合理选用土木工程材料；具有初步的科学研究和应用技术开发能力。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 具有应用语言、图表、计算机进行工程表达和交流的基本能力；具备运用计算机及行业软件解决土木工程专业相关问题的基本能力。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 具备通过查询文献、专业书籍、实践实习来建构专业知识，利用碎片时间熟悉行业领域的各种动态，保持前瞻性的专业发展眼光的能力。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（四）职业素养</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树立正确的人生观、价值观、世界观和健康的生理及心理素质；具有高尚的道德品质和良好的人文素养；具有良好的市场、质量和安全意识；关心土木工程与自然环境、人文环境的协调发展，具有可持续发展的社会责任感。</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2．具有较强的专业素养和宽阔的专业视野，能主动关心土木工程行业发展动态，主动了解土木工程行业的建设需求，知晓土木专业新技术的发展方向以及未来人才需求。</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 具备良好的职业道德和职业精神；具有较好的组织管理、交流沟通、环境适应和团队合作能力；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（五）创新创业能力</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1．建立创业思维，了解创业的基本知识、基本理论、基本方法。</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 建立创新意识，提升创新思维与创新能力。</w:t>
      </w:r>
    </w:p>
    <w:p>
      <w:pPr>
        <w:spacing w:line="360" w:lineRule="auto"/>
        <w:outlineLvl w:val="2"/>
        <w:rPr>
          <w:rFonts w:ascii="Times New Roman" w:hAnsi="Times New Roman" w:eastAsia="黑体" w:cs="Times New Roman"/>
          <w:bCs/>
          <w:color w:val="000000"/>
          <w:sz w:val="24"/>
          <w:szCs w:val="28"/>
        </w:rPr>
      </w:pPr>
      <w:r>
        <w:rPr>
          <w:rFonts w:hint="eastAsia" w:ascii="Times New Roman" w:hAnsi="Times New Roman" w:eastAsia="黑体" w:cs="Times New Roman"/>
          <w:bCs/>
          <w:color w:val="000000"/>
          <w:sz w:val="24"/>
          <w:szCs w:val="28"/>
          <w:lang w:val="en-US" w:eastAsia="zh-CN"/>
        </w:rPr>
        <w:t>三</w:t>
      </w:r>
      <w:r>
        <w:rPr>
          <w:rFonts w:ascii="Times New Roman" w:hAnsi="Times New Roman" w:eastAsia="黑体" w:cs="Times New Roman"/>
          <w:bCs/>
          <w:color w:val="000000"/>
          <w:sz w:val="24"/>
          <w:szCs w:val="28"/>
        </w:rPr>
        <w:t>、主要实践教学环节</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专业实践：房屋建筑学课程设计、混凝土结构基本原理课程设计、PKPM课程结构设计、钢结构课程设计、BIM技术、土木工程材料实验、建筑CAD、道桥CAD、道路勘测设计课程设计、路基路面课程设计、基础工程课程设计、桥梁墩台与基础工程课程设计、桥梁工程课程设计、施工组织课程设计、力学综合实验、工程结构试验、测绘综合实训等。</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综合实践：认识实习、地质实习、专业实习、毕业实习、毕业设计等。</w:t>
      </w:r>
    </w:p>
    <w:p>
      <w:pPr>
        <w:spacing w:line="360" w:lineRule="auto"/>
        <w:ind w:firstLine="480" w:firstLineChars="200"/>
        <w:rPr>
          <w:rFonts w:ascii="Times New Roman" w:hAnsi="Times New Roman" w:eastAsia="宋体" w:cs="Times New Roman"/>
          <w:color w:val="000000"/>
          <w:sz w:val="24"/>
        </w:rPr>
      </w:pPr>
    </w:p>
    <w:p>
      <w:pPr>
        <w:spacing w:line="360" w:lineRule="auto"/>
        <w:outlineLvl w:val="2"/>
        <w:rPr>
          <w:rFonts w:ascii="Times New Roman" w:hAnsi="Times New Roman" w:eastAsia="黑体" w:cs="Times New Roman"/>
          <w:bCs/>
          <w:color w:val="000000"/>
          <w:sz w:val="24"/>
          <w:szCs w:val="28"/>
        </w:rPr>
      </w:pPr>
      <w:r>
        <w:rPr>
          <w:rFonts w:ascii="Times New Roman" w:hAnsi="Times New Roman" w:eastAsia="黑体" w:cs="Times New Roman"/>
          <w:bCs/>
          <w:color w:val="000000"/>
          <w:sz w:val="24"/>
          <w:szCs w:val="28"/>
        </w:rPr>
        <w:t>四、</w:t>
      </w:r>
      <w:r>
        <w:rPr>
          <w:rFonts w:hint="eastAsia" w:ascii="Times New Roman" w:hAnsi="Times New Roman" w:eastAsia="黑体" w:cs="Times New Roman"/>
          <w:bCs/>
          <w:color w:val="000000"/>
          <w:sz w:val="24"/>
          <w:szCs w:val="28"/>
          <w:lang w:val="en-US" w:eastAsia="zh-CN"/>
        </w:rPr>
        <w:t>实践</w:t>
      </w:r>
      <w:r>
        <w:rPr>
          <w:rFonts w:ascii="Times New Roman" w:hAnsi="Times New Roman" w:eastAsia="黑体" w:cs="Times New Roman"/>
          <w:bCs/>
          <w:color w:val="000000"/>
          <w:sz w:val="24"/>
          <w:szCs w:val="28"/>
        </w:rPr>
        <w:t>课程矩阵</w:t>
      </w:r>
    </w:p>
    <w:tbl>
      <w:tblPr>
        <w:tblStyle w:val="4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435"/>
        <w:gridCol w:w="435"/>
        <w:gridCol w:w="406"/>
        <w:gridCol w:w="465"/>
        <w:gridCol w:w="435"/>
        <w:gridCol w:w="436"/>
        <w:gridCol w:w="365"/>
        <w:gridCol w:w="505"/>
        <w:gridCol w:w="436"/>
        <w:gridCol w:w="435"/>
        <w:gridCol w:w="466"/>
        <w:gridCol w:w="405"/>
        <w:gridCol w:w="435"/>
        <w:gridCol w:w="436"/>
        <w:gridCol w:w="418"/>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03" w:type="dxa"/>
            <w:vMerge w:val="restart"/>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对应</w:t>
            </w:r>
          </w:p>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关系</w:t>
            </w:r>
          </w:p>
        </w:tc>
        <w:tc>
          <w:tcPr>
            <w:tcW w:w="7037" w:type="dxa"/>
            <w:gridSpan w:val="16"/>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03" w:type="dxa"/>
            <w:vMerge w:val="continue"/>
            <w:vAlign w:val="center"/>
          </w:tcPr>
          <w:p>
            <w:pPr>
              <w:jc w:val="center"/>
              <w:rPr>
                <w:rFonts w:ascii="Times New Roman" w:hAnsi="Times New Roman" w:eastAsia="宋体" w:cs="Times New Roman"/>
                <w:b/>
                <w:color w:val="000000"/>
                <w:sz w:val="20"/>
                <w:szCs w:val="20"/>
              </w:rPr>
            </w:pPr>
          </w:p>
        </w:tc>
        <w:tc>
          <w:tcPr>
            <w:tcW w:w="1276" w:type="dxa"/>
            <w:gridSpan w:val="3"/>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基本素养</w:t>
            </w:r>
          </w:p>
        </w:tc>
        <w:tc>
          <w:tcPr>
            <w:tcW w:w="1701" w:type="dxa"/>
            <w:gridSpan w:val="4"/>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专业知识</w:t>
            </w:r>
          </w:p>
        </w:tc>
        <w:tc>
          <w:tcPr>
            <w:tcW w:w="1842" w:type="dxa"/>
            <w:gridSpan w:val="4"/>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专业能力</w:t>
            </w:r>
          </w:p>
        </w:tc>
        <w:tc>
          <w:tcPr>
            <w:tcW w:w="1276" w:type="dxa"/>
            <w:gridSpan w:val="3"/>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职业素养</w:t>
            </w:r>
          </w:p>
        </w:tc>
        <w:tc>
          <w:tcPr>
            <w:tcW w:w="942" w:type="dxa"/>
            <w:gridSpan w:val="2"/>
            <w:vAlign w:val="center"/>
          </w:tcPr>
          <w:p>
            <w:pPr>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创新创业能力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03" w:type="dxa"/>
            <w:vMerge w:val="continue"/>
            <w:vAlign w:val="center"/>
          </w:tcPr>
          <w:p>
            <w:pPr>
              <w:spacing w:line="340" w:lineRule="exact"/>
              <w:jc w:val="center"/>
              <w:rPr>
                <w:rFonts w:ascii="Times New Roman" w:hAnsi="Times New Roman" w:eastAsia="宋体" w:cs="Times New Roman"/>
                <w:color w:val="000000"/>
                <w:sz w:val="20"/>
                <w:szCs w:val="20"/>
              </w:rPr>
            </w:pPr>
          </w:p>
        </w:tc>
        <w:tc>
          <w:tcPr>
            <w:tcW w:w="43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3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0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46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3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36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50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36"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46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40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35"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36"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418"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524" w:type="dxa"/>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BIM导论</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建筑CAD</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BIM技术</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PKPM软件应用</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大学物理实验</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工程制图实践</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工程测量实践</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土木工程材料实验</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土力学实验</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力学综合实验</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工程结构试验</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房屋建筑学课程设计</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p>
        </w:tc>
        <w:tc>
          <w:tcPr>
            <w:tcW w:w="5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混凝土结构基本原理课程设计</w:t>
            </w: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06" w:type="dxa"/>
            <w:vAlign w:val="center"/>
          </w:tcPr>
          <w:p>
            <w:pPr>
              <w:spacing w:line="340" w:lineRule="exact"/>
              <w:jc w:val="center"/>
              <w:rPr>
                <w:rFonts w:ascii="Times New Roman" w:hAnsi="Times New Roman" w:eastAsia="宋体" w:cs="Times New Roman"/>
                <w:color w:val="000000"/>
                <w:sz w:val="20"/>
                <w:szCs w:val="20"/>
              </w:rPr>
            </w:pPr>
          </w:p>
        </w:tc>
        <w:tc>
          <w:tcPr>
            <w:tcW w:w="465"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36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vAlign w:val="center"/>
          </w:tcPr>
          <w:p>
            <w:pPr>
              <w:spacing w:line="340" w:lineRule="exact"/>
              <w:jc w:val="center"/>
              <w:rPr>
                <w:rFonts w:ascii="Times New Roman" w:hAnsi="Times New Roman" w:eastAsia="宋体" w:cs="Times New Roman"/>
                <w:color w:val="000000"/>
                <w:sz w:val="20"/>
                <w:szCs w:val="20"/>
              </w:rPr>
            </w:pPr>
          </w:p>
        </w:tc>
        <w:tc>
          <w:tcPr>
            <w:tcW w:w="436" w:type="dxa"/>
            <w:vAlign w:val="center"/>
          </w:tcPr>
          <w:p>
            <w:pPr>
              <w:spacing w:line="340" w:lineRule="exact"/>
              <w:jc w:val="center"/>
              <w:rPr>
                <w:rFonts w:ascii="Times New Roman" w:hAnsi="Times New Roman" w:eastAsia="宋体" w:cs="Times New Roman"/>
                <w:color w:val="000000"/>
                <w:sz w:val="20"/>
                <w:szCs w:val="20"/>
              </w:rPr>
            </w:pPr>
          </w:p>
        </w:tc>
        <w:tc>
          <w:tcPr>
            <w:tcW w:w="435" w:type="dxa"/>
            <w:vAlign w:val="center"/>
          </w:tcPr>
          <w:p>
            <w:pPr>
              <w:spacing w:line="340" w:lineRule="exact"/>
              <w:jc w:val="center"/>
              <w:rPr>
                <w:rFonts w:ascii="Times New Roman" w:hAnsi="Times New Roman" w:eastAsia="宋体" w:cs="Times New Roman"/>
                <w:color w:val="000000"/>
                <w:sz w:val="20"/>
                <w:szCs w:val="20"/>
              </w:rPr>
            </w:pPr>
          </w:p>
        </w:tc>
        <w:tc>
          <w:tcPr>
            <w:tcW w:w="466" w:type="dxa"/>
            <w:vAlign w:val="center"/>
          </w:tcPr>
          <w:p>
            <w:pPr>
              <w:spacing w:line="340" w:lineRule="exact"/>
              <w:jc w:val="center"/>
              <w:rPr>
                <w:rFonts w:ascii="Times New Roman" w:hAnsi="Times New Roman" w:eastAsia="宋体" w:cs="Times New Roman"/>
                <w:color w:val="000000"/>
                <w:sz w:val="20"/>
                <w:szCs w:val="20"/>
              </w:rPr>
            </w:pPr>
          </w:p>
        </w:tc>
        <w:tc>
          <w:tcPr>
            <w:tcW w:w="40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18" w:type="dxa"/>
            <w:vAlign w:val="center"/>
          </w:tcPr>
          <w:p>
            <w:pPr>
              <w:spacing w:line="340" w:lineRule="exact"/>
              <w:jc w:val="center"/>
              <w:rPr>
                <w:rFonts w:ascii="Times New Roman" w:hAnsi="Times New Roman" w:eastAsia="宋体" w:cs="Times New Roman"/>
                <w:color w:val="000000"/>
                <w:sz w:val="20"/>
                <w:szCs w:val="20"/>
              </w:rPr>
            </w:pPr>
          </w:p>
        </w:tc>
        <w:tc>
          <w:tcPr>
            <w:tcW w:w="524" w:type="dxa"/>
            <w:vAlign w:val="center"/>
          </w:tcPr>
          <w:p>
            <w:pPr>
              <w:spacing w:line="340" w:lineRule="exact"/>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基础工程课程设计</w:t>
            </w:r>
          </w:p>
        </w:tc>
        <w:tc>
          <w:tcPr>
            <w:tcW w:w="43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p>
        </w:tc>
        <w:tc>
          <w:tcPr>
            <w:tcW w:w="406" w:type="dxa"/>
            <w:vAlign w:val="center"/>
          </w:tcPr>
          <w:p>
            <w:pPr>
              <w:spacing w:line="340" w:lineRule="exact"/>
              <w:rPr>
                <w:rFonts w:ascii="Times New Roman" w:hAnsi="Times New Roman" w:eastAsia="宋体" w:cs="Times New Roman"/>
                <w:color w:val="000000"/>
                <w:sz w:val="20"/>
                <w:szCs w:val="20"/>
              </w:rPr>
            </w:pPr>
          </w:p>
        </w:tc>
        <w:tc>
          <w:tcPr>
            <w:tcW w:w="46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rPr>
                <w:rFonts w:ascii="Times New Roman" w:hAnsi="Times New Roman" w:eastAsia="宋体" w:cs="Times New Roman"/>
                <w:color w:val="000000"/>
                <w:sz w:val="20"/>
                <w:szCs w:val="20"/>
              </w:rPr>
            </w:pPr>
          </w:p>
        </w:tc>
        <w:tc>
          <w:tcPr>
            <w:tcW w:w="365" w:type="dxa"/>
            <w:vAlign w:val="center"/>
          </w:tcPr>
          <w:p>
            <w:pPr>
              <w:spacing w:line="340" w:lineRule="exact"/>
              <w:rPr>
                <w:rFonts w:ascii="Times New Roman" w:hAnsi="Times New Roman" w:eastAsia="宋体" w:cs="Times New Roman"/>
                <w:color w:val="000000"/>
                <w:sz w:val="20"/>
                <w:szCs w:val="20"/>
              </w:rPr>
            </w:pPr>
          </w:p>
        </w:tc>
        <w:tc>
          <w:tcPr>
            <w:tcW w:w="505" w:type="dxa"/>
            <w:vAlign w:val="center"/>
          </w:tcPr>
          <w:p>
            <w:pPr>
              <w:spacing w:line="340" w:lineRule="exact"/>
              <w:rPr>
                <w:rFonts w:ascii="Times New Roman" w:hAnsi="Times New Roman" w:eastAsia="宋体" w:cs="Times New Roman"/>
                <w:color w:val="000000"/>
                <w:sz w:val="20"/>
                <w:szCs w:val="20"/>
              </w:rPr>
            </w:pPr>
          </w:p>
        </w:tc>
        <w:tc>
          <w:tcPr>
            <w:tcW w:w="436"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66" w:type="dxa"/>
            <w:vAlign w:val="center"/>
          </w:tcPr>
          <w:p>
            <w:pPr>
              <w:spacing w:line="340" w:lineRule="exact"/>
              <w:rPr>
                <w:rFonts w:ascii="Times New Roman" w:hAnsi="Times New Roman" w:eastAsia="宋体" w:cs="Times New Roman"/>
                <w:color w:val="000000"/>
                <w:sz w:val="20"/>
                <w:szCs w:val="20"/>
              </w:rPr>
            </w:pPr>
          </w:p>
        </w:tc>
        <w:tc>
          <w:tcPr>
            <w:tcW w:w="40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p>
        </w:tc>
        <w:tc>
          <w:tcPr>
            <w:tcW w:w="436" w:type="dxa"/>
            <w:vAlign w:val="center"/>
          </w:tcPr>
          <w:p>
            <w:pPr>
              <w:spacing w:line="340" w:lineRule="exact"/>
              <w:rPr>
                <w:rFonts w:ascii="Times New Roman" w:hAnsi="Times New Roman" w:eastAsia="宋体" w:cs="Times New Roman"/>
                <w:color w:val="000000"/>
                <w:sz w:val="20"/>
                <w:szCs w:val="20"/>
              </w:rPr>
            </w:pPr>
          </w:p>
        </w:tc>
        <w:tc>
          <w:tcPr>
            <w:tcW w:w="418" w:type="dxa"/>
            <w:vAlign w:val="center"/>
          </w:tcPr>
          <w:p>
            <w:pPr>
              <w:spacing w:line="340" w:lineRule="exact"/>
              <w:rPr>
                <w:rFonts w:ascii="Times New Roman" w:hAnsi="Times New Roman" w:eastAsia="宋体" w:cs="Times New Roman"/>
                <w:color w:val="000000"/>
                <w:sz w:val="20"/>
                <w:szCs w:val="20"/>
              </w:rPr>
            </w:pPr>
          </w:p>
        </w:tc>
        <w:tc>
          <w:tcPr>
            <w:tcW w:w="524" w:type="dxa"/>
            <w:vAlign w:val="center"/>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钢结构课程设计</w:t>
            </w:r>
          </w:p>
        </w:tc>
        <w:tc>
          <w:tcPr>
            <w:tcW w:w="43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p>
        </w:tc>
        <w:tc>
          <w:tcPr>
            <w:tcW w:w="406" w:type="dxa"/>
            <w:vAlign w:val="center"/>
          </w:tcPr>
          <w:p>
            <w:pPr>
              <w:spacing w:line="340" w:lineRule="exact"/>
              <w:rPr>
                <w:rFonts w:ascii="Times New Roman" w:hAnsi="Times New Roman" w:eastAsia="宋体" w:cs="Times New Roman"/>
                <w:color w:val="000000"/>
                <w:sz w:val="20"/>
                <w:szCs w:val="20"/>
              </w:rPr>
            </w:pPr>
          </w:p>
        </w:tc>
        <w:tc>
          <w:tcPr>
            <w:tcW w:w="46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vAlign w:val="center"/>
          </w:tcPr>
          <w:p>
            <w:pPr>
              <w:spacing w:line="340" w:lineRule="exact"/>
              <w:rPr>
                <w:rFonts w:ascii="Times New Roman" w:hAnsi="Times New Roman" w:eastAsia="宋体" w:cs="Times New Roman"/>
                <w:color w:val="000000"/>
                <w:sz w:val="20"/>
                <w:szCs w:val="20"/>
              </w:rPr>
            </w:pPr>
          </w:p>
        </w:tc>
        <w:tc>
          <w:tcPr>
            <w:tcW w:w="365" w:type="dxa"/>
            <w:vAlign w:val="center"/>
          </w:tcPr>
          <w:p>
            <w:pPr>
              <w:spacing w:line="340" w:lineRule="exact"/>
              <w:rPr>
                <w:rFonts w:ascii="Times New Roman" w:hAnsi="Times New Roman" w:eastAsia="宋体" w:cs="Times New Roman"/>
                <w:color w:val="000000"/>
                <w:sz w:val="20"/>
                <w:szCs w:val="20"/>
              </w:rPr>
            </w:pPr>
          </w:p>
        </w:tc>
        <w:tc>
          <w:tcPr>
            <w:tcW w:w="505" w:type="dxa"/>
            <w:vAlign w:val="center"/>
          </w:tcPr>
          <w:p>
            <w:pPr>
              <w:spacing w:line="340" w:lineRule="exact"/>
              <w:rPr>
                <w:rFonts w:ascii="Times New Roman" w:hAnsi="Times New Roman" w:eastAsia="宋体" w:cs="Times New Roman"/>
                <w:color w:val="000000"/>
                <w:sz w:val="20"/>
                <w:szCs w:val="20"/>
              </w:rPr>
            </w:pPr>
          </w:p>
        </w:tc>
        <w:tc>
          <w:tcPr>
            <w:tcW w:w="436"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vAlign w:val="center"/>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66" w:type="dxa"/>
            <w:vAlign w:val="center"/>
          </w:tcPr>
          <w:p>
            <w:pPr>
              <w:spacing w:line="340" w:lineRule="exact"/>
              <w:rPr>
                <w:rFonts w:ascii="Times New Roman" w:hAnsi="Times New Roman" w:eastAsia="宋体" w:cs="Times New Roman"/>
                <w:color w:val="000000"/>
                <w:sz w:val="20"/>
                <w:szCs w:val="20"/>
              </w:rPr>
            </w:pPr>
          </w:p>
        </w:tc>
        <w:tc>
          <w:tcPr>
            <w:tcW w:w="405" w:type="dxa"/>
            <w:vAlign w:val="center"/>
          </w:tcPr>
          <w:p>
            <w:pPr>
              <w:spacing w:line="340" w:lineRule="exact"/>
              <w:rPr>
                <w:rFonts w:ascii="Times New Roman" w:hAnsi="Times New Roman" w:eastAsia="宋体" w:cs="Times New Roman"/>
                <w:color w:val="000000"/>
                <w:sz w:val="20"/>
                <w:szCs w:val="20"/>
              </w:rPr>
            </w:pPr>
          </w:p>
        </w:tc>
        <w:tc>
          <w:tcPr>
            <w:tcW w:w="435" w:type="dxa"/>
            <w:vAlign w:val="center"/>
          </w:tcPr>
          <w:p>
            <w:pPr>
              <w:spacing w:line="340" w:lineRule="exact"/>
              <w:rPr>
                <w:rFonts w:ascii="Times New Roman" w:hAnsi="Times New Roman" w:eastAsia="宋体" w:cs="Times New Roman"/>
                <w:color w:val="000000"/>
                <w:sz w:val="20"/>
                <w:szCs w:val="20"/>
              </w:rPr>
            </w:pPr>
          </w:p>
        </w:tc>
        <w:tc>
          <w:tcPr>
            <w:tcW w:w="436" w:type="dxa"/>
            <w:vAlign w:val="center"/>
          </w:tcPr>
          <w:p>
            <w:pPr>
              <w:spacing w:line="340" w:lineRule="exact"/>
              <w:rPr>
                <w:rFonts w:ascii="Times New Roman" w:hAnsi="Times New Roman" w:eastAsia="宋体" w:cs="Times New Roman"/>
                <w:color w:val="000000"/>
                <w:sz w:val="20"/>
                <w:szCs w:val="20"/>
              </w:rPr>
            </w:pPr>
          </w:p>
        </w:tc>
        <w:tc>
          <w:tcPr>
            <w:tcW w:w="418" w:type="dxa"/>
            <w:vAlign w:val="center"/>
          </w:tcPr>
          <w:p>
            <w:pPr>
              <w:spacing w:line="340" w:lineRule="exact"/>
              <w:rPr>
                <w:rFonts w:ascii="Times New Roman" w:hAnsi="Times New Roman" w:eastAsia="宋体" w:cs="Times New Roman"/>
                <w:color w:val="000000"/>
                <w:sz w:val="20"/>
                <w:szCs w:val="20"/>
              </w:rPr>
            </w:pPr>
          </w:p>
        </w:tc>
        <w:tc>
          <w:tcPr>
            <w:tcW w:w="524" w:type="dxa"/>
            <w:vAlign w:val="center"/>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3" w:type="dxa"/>
            <w:vAlign w:val="top"/>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施工组织设计课程设计</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p>
        </w:tc>
        <w:tc>
          <w:tcPr>
            <w:tcW w:w="524" w:type="dxa"/>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PKPM课程结构设计</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p>
        </w:tc>
        <w:tc>
          <w:tcPr>
            <w:tcW w:w="524" w:type="dxa"/>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测绘综合实训</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p>
        </w:tc>
        <w:tc>
          <w:tcPr>
            <w:tcW w:w="50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认识实习</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p>
        </w:tc>
        <w:tc>
          <w:tcPr>
            <w:tcW w:w="50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p>
        </w:tc>
        <w:tc>
          <w:tcPr>
            <w:tcW w:w="524" w:type="dxa"/>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地质实习</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p>
        </w:tc>
        <w:tc>
          <w:tcPr>
            <w:tcW w:w="50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p>
        </w:tc>
        <w:tc>
          <w:tcPr>
            <w:tcW w:w="524" w:type="dxa"/>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专业实习</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p>
        </w:tc>
        <w:tc>
          <w:tcPr>
            <w:tcW w:w="365" w:type="dxa"/>
          </w:tcPr>
          <w:p>
            <w:pPr>
              <w:spacing w:line="340" w:lineRule="exact"/>
              <w:rPr>
                <w:rFonts w:ascii="Times New Roman" w:hAnsi="Times New Roman" w:eastAsia="宋体" w:cs="Times New Roman"/>
                <w:color w:val="000000"/>
                <w:sz w:val="20"/>
                <w:szCs w:val="20"/>
              </w:rPr>
            </w:pPr>
          </w:p>
        </w:tc>
        <w:tc>
          <w:tcPr>
            <w:tcW w:w="50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18" w:type="dxa"/>
          </w:tcPr>
          <w:p>
            <w:pPr>
              <w:spacing w:line="340" w:lineRule="exact"/>
              <w:rPr>
                <w:rFonts w:ascii="Times New Roman" w:hAnsi="Times New Roman" w:eastAsia="宋体" w:cs="Times New Roman"/>
                <w:color w:val="000000"/>
                <w:sz w:val="20"/>
                <w:szCs w:val="20"/>
              </w:rPr>
            </w:pPr>
          </w:p>
        </w:tc>
        <w:tc>
          <w:tcPr>
            <w:tcW w:w="524" w:type="dxa"/>
          </w:tcPr>
          <w:p>
            <w:pPr>
              <w:spacing w:line="340" w:lineRule="exact"/>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毕业实习</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365" w:type="dxa"/>
          </w:tcPr>
          <w:p>
            <w:pPr>
              <w:spacing w:line="340" w:lineRule="exact"/>
              <w:rPr>
                <w:rFonts w:ascii="Times New Roman" w:hAnsi="Times New Roman" w:eastAsia="宋体" w:cs="Times New Roman"/>
                <w:color w:val="000000"/>
                <w:sz w:val="20"/>
                <w:szCs w:val="20"/>
              </w:rPr>
            </w:pPr>
          </w:p>
        </w:tc>
        <w:tc>
          <w:tcPr>
            <w:tcW w:w="505" w:type="dxa"/>
          </w:tcPr>
          <w:p>
            <w:pPr>
              <w:spacing w:line="340" w:lineRule="exact"/>
              <w:rPr>
                <w:rFonts w:ascii="Times New Roman" w:hAnsi="Times New Roman" w:eastAsia="宋体" w:cs="Times New Roman"/>
                <w:color w:val="000000"/>
                <w:sz w:val="20"/>
                <w:szCs w:val="20"/>
              </w:rPr>
            </w:pPr>
          </w:p>
        </w:tc>
        <w:tc>
          <w:tcPr>
            <w:tcW w:w="436"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66" w:type="dxa"/>
          </w:tcPr>
          <w:p>
            <w:pPr>
              <w:spacing w:line="340" w:lineRule="exact"/>
              <w:rPr>
                <w:rFonts w:ascii="Times New Roman" w:hAnsi="Times New Roman" w:eastAsia="宋体" w:cs="Times New Roman"/>
                <w:color w:val="000000"/>
                <w:sz w:val="20"/>
                <w:szCs w:val="20"/>
              </w:rPr>
            </w:pPr>
          </w:p>
        </w:tc>
        <w:tc>
          <w:tcPr>
            <w:tcW w:w="40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18"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503" w:type="dxa"/>
            <w:vAlign w:val="center"/>
          </w:tcPr>
          <w:p>
            <w:pPr>
              <w:spacing w:line="200" w:lineRule="exact"/>
              <w:jc w:val="lef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毕业设计</w:t>
            </w:r>
          </w:p>
        </w:tc>
        <w:tc>
          <w:tcPr>
            <w:tcW w:w="435" w:type="dxa"/>
          </w:tcPr>
          <w:p>
            <w:pPr>
              <w:spacing w:line="340" w:lineRule="exact"/>
              <w:rPr>
                <w:rFonts w:ascii="Times New Roman" w:hAnsi="Times New Roman" w:eastAsia="宋体" w:cs="Times New Roman"/>
                <w:color w:val="000000"/>
                <w:sz w:val="20"/>
                <w:szCs w:val="20"/>
              </w:rPr>
            </w:pPr>
          </w:p>
        </w:tc>
        <w:tc>
          <w:tcPr>
            <w:tcW w:w="435" w:type="dxa"/>
          </w:tcPr>
          <w:p>
            <w:pPr>
              <w:spacing w:line="340" w:lineRule="exact"/>
              <w:rPr>
                <w:rFonts w:ascii="Times New Roman" w:hAnsi="Times New Roman" w:eastAsia="宋体" w:cs="Times New Roman"/>
                <w:color w:val="000000"/>
                <w:sz w:val="20"/>
                <w:szCs w:val="20"/>
              </w:rPr>
            </w:pPr>
          </w:p>
        </w:tc>
        <w:tc>
          <w:tcPr>
            <w:tcW w:w="406" w:type="dxa"/>
          </w:tcPr>
          <w:p>
            <w:pPr>
              <w:spacing w:line="340" w:lineRule="exact"/>
              <w:rPr>
                <w:rFonts w:ascii="Times New Roman" w:hAnsi="Times New Roman" w:eastAsia="宋体" w:cs="Times New Roman"/>
                <w:color w:val="000000"/>
                <w:sz w:val="20"/>
                <w:szCs w:val="20"/>
              </w:rPr>
            </w:pPr>
          </w:p>
        </w:tc>
        <w:tc>
          <w:tcPr>
            <w:tcW w:w="46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36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0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6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0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5"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36"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418"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c>
          <w:tcPr>
            <w:tcW w:w="524" w:type="dxa"/>
          </w:tcPr>
          <w:p>
            <w:pPr>
              <w:spacing w:line="34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w:t>
            </w:r>
          </w:p>
        </w:tc>
      </w:tr>
    </w:tbl>
    <w:p>
      <w:pPr>
        <w:numPr>
          <w:ilvl w:val="0"/>
          <w:numId w:val="1"/>
        </w:numPr>
        <w:spacing w:line="360" w:lineRule="auto"/>
        <w:rPr>
          <w:rFonts w:ascii="Times New Roman" w:hAnsi="Times New Roman" w:eastAsia="黑体" w:cs="Times New Roman"/>
          <w:color w:val="000000"/>
          <w:sz w:val="22"/>
        </w:rPr>
      </w:pPr>
      <w:r>
        <w:rPr>
          <w:rFonts w:ascii="Times New Roman" w:hAnsi="Times New Roman" w:eastAsia="黑体" w:cs="Times New Roman"/>
          <w:color w:val="000000"/>
          <w:sz w:val="22"/>
        </w:rPr>
        <w:t>实践教学环节（42.5学分）</w:t>
      </w:r>
    </w:p>
    <w:p>
      <w:pPr>
        <w:spacing w:line="360" w:lineRule="auto"/>
        <w:jc w:val="center"/>
        <w:rPr>
          <w:rFonts w:ascii="Times New Roman" w:hAnsi="Times New Roman" w:eastAsia="黑体" w:cs="Times New Roman"/>
          <w:color w:val="000000"/>
          <w:sz w:val="22"/>
        </w:rPr>
      </w:pPr>
      <w:r>
        <w:rPr>
          <w:rFonts w:hint="eastAsia" w:ascii="Times New Roman" w:hAnsi="Times New Roman" w:eastAsia="黑体" w:cs="Times New Roman"/>
          <w:color w:val="000000"/>
          <w:sz w:val="22"/>
          <w:lang w:val="en-US" w:eastAsia="zh-CN"/>
        </w:rPr>
        <w:t xml:space="preserve"> </w:t>
      </w:r>
      <w:r>
        <w:rPr>
          <w:rFonts w:ascii="Times New Roman" w:hAnsi="Times New Roman" w:eastAsia="黑体" w:cs="Times New Roman"/>
          <w:color w:val="000000"/>
          <w:sz w:val="22"/>
        </w:rPr>
        <w:t>实践教学环节（房屋建筑方向）</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13"/>
        <w:gridCol w:w="863"/>
        <w:gridCol w:w="972"/>
        <w:gridCol w:w="1510"/>
        <w:gridCol w:w="1472"/>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序号</w:t>
            </w:r>
          </w:p>
        </w:tc>
        <w:tc>
          <w:tcPr>
            <w:tcW w:w="291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课程名称</w:t>
            </w:r>
          </w:p>
        </w:tc>
        <w:tc>
          <w:tcPr>
            <w:tcW w:w="86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学分</w:t>
            </w:r>
          </w:p>
        </w:tc>
        <w:tc>
          <w:tcPr>
            <w:tcW w:w="97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学时</w:t>
            </w:r>
          </w:p>
        </w:tc>
        <w:tc>
          <w:tcPr>
            <w:tcW w:w="1510"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是否独立实践</w:t>
            </w:r>
          </w:p>
        </w:tc>
        <w:tc>
          <w:tcPr>
            <w:tcW w:w="147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开课学期</w:t>
            </w:r>
          </w:p>
        </w:tc>
        <w:tc>
          <w:tcPr>
            <w:tcW w:w="146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BIM导论</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2</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建筑CAD</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3</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BIM技术</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4</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PKPM软件应用</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5</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大学物理实验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6</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工程制图实践</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7</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工程测量实践</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8</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土木工程材料实验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val="en-US" w:eastAsia="zh-CN"/>
              </w:rPr>
              <w:t>9</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土力学实验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10</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力学综合实验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11</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工程结构试验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12</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房屋建筑学课程设计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13</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混凝土结构基本原理课程设计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14</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基础工程课程设计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15</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钢结构课程设计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16</w:t>
            </w:r>
          </w:p>
        </w:tc>
        <w:tc>
          <w:tcPr>
            <w:tcW w:w="2913" w:type="dxa"/>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施工组织设计课程设计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17</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PKPM课程结构设计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adjustRightInd w:val="0"/>
              <w:snapToGrid w:val="0"/>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18</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测绘综合实训</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19</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认识实习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地质实习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21</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专业实习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22</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62" w:type="dxa"/>
            <w:vAlign w:val="center"/>
          </w:tcPr>
          <w:p>
            <w:pPr>
              <w:spacing w:line="30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23</w:t>
            </w:r>
          </w:p>
        </w:tc>
        <w:tc>
          <w:tcPr>
            <w:tcW w:w="2913" w:type="dxa"/>
            <w:vAlign w:val="center"/>
          </w:tcPr>
          <w:p>
            <w:pPr>
              <w:spacing w:line="20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3575"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合计</w:t>
            </w:r>
          </w:p>
        </w:tc>
        <w:tc>
          <w:tcPr>
            <w:tcW w:w="1835"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41.5学分</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1学分</w:t>
            </w:r>
          </w:p>
        </w:tc>
      </w:tr>
    </w:tbl>
    <w:p>
      <w:pPr>
        <w:spacing w:line="360" w:lineRule="auto"/>
        <w:jc w:val="center"/>
        <w:rPr>
          <w:rFonts w:ascii="Times New Roman" w:hAnsi="Times New Roman" w:eastAsia="黑体" w:cs="Times New Roman"/>
          <w:color w:val="000000"/>
          <w:sz w:val="22"/>
        </w:rPr>
      </w:pPr>
      <w:r>
        <w:rPr>
          <w:rFonts w:hint="eastAsia" w:ascii="Times New Roman" w:hAnsi="Times New Roman" w:eastAsia="黑体" w:cs="Times New Roman"/>
          <w:color w:val="000000"/>
          <w:sz w:val="22"/>
          <w:lang w:val="en-US" w:eastAsia="zh-CN"/>
        </w:rPr>
        <w:t xml:space="preserve"> </w:t>
      </w:r>
      <w:r>
        <w:rPr>
          <w:rFonts w:ascii="Times New Roman" w:hAnsi="Times New Roman" w:eastAsia="黑体" w:cs="Times New Roman"/>
          <w:color w:val="000000"/>
          <w:sz w:val="22"/>
        </w:rPr>
        <w:t>实践教学环节（道路与桥梁方向）</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13"/>
        <w:gridCol w:w="863"/>
        <w:gridCol w:w="972"/>
        <w:gridCol w:w="1510"/>
        <w:gridCol w:w="1472"/>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序号</w:t>
            </w:r>
          </w:p>
        </w:tc>
        <w:tc>
          <w:tcPr>
            <w:tcW w:w="291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课程名称</w:t>
            </w:r>
          </w:p>
        </w:tc>
        <w:tc>
          <w:tcPr>
            <w:tcW w:w="863"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学分</w:t>
            </w:r>
          </w:p>
        </w:tc>
        <w:tc>
          <w:tcPr>
            <w:tcW w:w="97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学时</w:t>
            </w:r>
          </w:p>
        </w:tc>
        <w:tc>
          <w:tcPr>
            <w:tcW w:w="1510"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是否独立实践</w:t>
            </w:r>
          </w:p>
        </w:tc>
        <w:tc>
          <w:tcPr>
            <w:tcW w:w="147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开课学期</w:t>
            </w:r>
          </w:p>
        </w:tc>
        <w:tc>
          <w:tcPr>
            <w:tcW w:w="1462" w:type="dxa"/>
            <w:vAlign w:val="center"/>
          </w:tcPr>
          <w:p>
            <w:pPr>
              <w:spacing w:line="300" w:lineRule="exact"/>
              <w:jc w:val="center"/>
              <w:rPr>
                <w:rFonts w:ascii="Times New Roman" w:hAnsi="Times New Roman" w:eastAsia="宋体" w:cs="Times New Roman"/>
                <w:b/>
                <w:color w:val="000000"/>
                <w:sz w:val="20"/>
                <w:szCs w:val="20"/>
              </w:rPr>
            </w:pPr>
            <w:r>
              <w:rPr>
                <w:rFonts w:ascii="Times New Roman" w:hAnsi="Times New Roman" w:eastAsia="宋体" w:cs="Times New Roman"/>
                <w:b/>
                <w:color w:val="000000"/>
                <w:sz w:val="20"/>
                <w:szCs w:val="20"/>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BIM导论</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道桥CAD</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桥梁结构软件应用</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大学物理实验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工程制图实践</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工程测量实践</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土木工程材料实验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土力学实验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否</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力学综合实验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工程结构试验</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混凝土结构基本原理课程设计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道路勘测设计课程设计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路基路面工程课程设计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桥梁墩台与基础工程课程设计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钢结构课程设计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桥梁工程课程设计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2913" w:type="dxa"/>
            <w:vAlign w:val="center"/>
          </w:tcPr>
          <w:p>
            <w:pPr>
              <w:spacing w:line="220" w:lineRule="exact"/>
              <w:ind w:left="21" w:leftChars="10"/>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施工组织课程设计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测绘综合实训</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认识实习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地质实习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专业实习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毕业实习</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2913" w:type="dxa"/>
            <w:vAlign w:val="center"/>
          </w:tcPr>
          <w:p>
            <w:pPr>
              <w:spacing w:line="30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毕业设计</w:t>
            </w:r>
          </w:p>
        </w:tc>
        <w:tc>
          <w:tcPr>
            <w:tcW w:w="863"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9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14周</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是</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575"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合计</w:t>
            </w:r>
          </w:p>
        </w:tc>
        <w:tc>
          <w:tcPr>
            <w:tcW w:w="1835" w:type="dxa"/>
            <w:gridSpan w:val="2"/>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必修</w:t>
            </w:r>
          </w:p>
        </w:tc>
        <w:tc>
          <w:tcPr>
            <w:tcW w:w="1510"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41.5学分</w:t>
            </w:r>
          </w:p>
        </w:tc>
        <w:tc>
          <w:tcPr>
            <w:tcW w:w="147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选修</w:t>
            </w:r>
          </w:p>
        </w:tc>
        <w:tc>
          <w:tcPr>
            <w:tcW w:w="1462" w:type="dxa"/>
            <w:vAlign w:val="center"/>
          </w:tcPr>
          <w:p>
            <w:pPr>
              <w:spacing w:line="30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1学分</w:t>
            </w:r>
          </w:p>
        </w:tc>
      </w:tr>
    </w:tbl>
    <w:p>
      <w:pPr>
        <w:spacing w:line="360" w:lineRule="auto"/>
        <w:rPr>
          <w:rFonts w:ascii="Times New Roman" w:hAnsi="Times New Roman" w:eastAsia="黑体" w:cs="Times New Roman"/>
          <w:color w:val="000000"/>
          <w:sz w:val="22"/>
        </w:rPr>
      </w:pPr>
      <w:r>
        <w:rPr>
          <w:rFonts w:hint="eastAsia" w:ascii="Times New Roman" w:hAnsi="Times New Roman" w:eastAsia="黑体" w:cs="Times New Roman"/>
          <w:color w:val="000000"/>
          <w:sz w:val="22"/>
          <w:lang w:val="en-US" w:eastAsia="zh-CN"/>
        </w:rPr>
        <w:t>实践</w:t>
      </w:r>
      <w:r>
        <w:rPr>
          <w:rFonts w:ascii="Times New Roman" w:hAnsi="Times New Roman" w:eastAsia="黑体" w:cs="Times New Roman"/>
          <w:color w:val="000000"/>
          <w:sz w:val="22"/>
        </w:rPr>
        <w:t>教学计划进程表</w:t>
      </w:r>
    </w:p>
    <w:p>
      <w:pPr>
        <w:spacing w:line="360" w:lineRule="auto"/>
        <w:jc w:val="center"/>
        <w:rPr>
          <w:rFonts w:ascii="Times New Roman" w:hAnsi="Times New Roman" w:eastAsia="黑体" w:cs="Times New Roman"/>
          <w:color w:val="000000"/>
          <w:sz w:val="22"/>
        </w:rPr>
      </w:pPr>
      <w:r>
        <w:rPr>
          <w:rFonts w:ascii="Times New Roman" w:hAnsi="Times New Roman" w:eastAsia="黑体" w:cs="Times New Roman"/>
          <w:color w:val="000000"/>
          <w:sz w:val="22"/>
        </w:rPr>
        <w:t xml:space="preserve">  土木工程专业</w:t>
      </w:r>
      <w:r>
        <w:rPr>
          <w:rFonts w:hint="eastAsia" w:ascii="Times New Roman" w:hAnsi="Times New Roman" w:eastAsia="黑体" w:cs="Times New Roman"/>
          <w:color w:val="000000"/>
          <w:sz w:val="22"/>
          <w:lang w:val="en-US" w:eastAsia="zh-CN"/>
        </w:rPr>
        <w:t>实践</w:t>
      </w:r>
      <w:r>
        <w:rPr>
          <w:rFonts w:ascii="Times New Roman" w:hAnsi="Times New Roman" w:eastAsia="黑体" w:cs="Times New Roman"/>
          <w:color w:val="000000"/>
          <w:sz w:val="22"/>
        </w:rPr>
        <w:t>教学计划进程表</w:t>
      </w:r>
    </w:p>
    <w:tbl>
      <w:tblPr>
        <w:tblStyle w:val="4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
        <w:gridCol w:w="761"/>
        <w:gridCol w:w="1559"/>
        <w:gridCol w:w="440"/>
        <w:gridCol w:w="391"/>
        <w:gridCol w:w="411"/>
        <w:gridCol w:w="445"/>
        <w:gridCol w:w="415"/>
        <w:gridCol w:w="437"/>
        <w:gridCol w:w="398"/>
        <w:gridCol w:w="380"/>
        <w:gridCol w:w="369"/>
        <w:gridCol w:w="387"/>
        <w:gridCol w:w="406"/>
        <w:gridCol w:w="364"/>
        <w:gridCol w:w="40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blHeader/>
          <w:jc w:val="center"/>
        </w:trPr>
        <w:tc>
          <w:tcPr>
            <w:tcW w:w="990" w:type="dxa"/>
            <w:gridSpan w:val="2"/>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课程号</w:t>
            </w:r>
          </w:p>
        </w:tc>
        <w:tc>
          <w:tcPr>
            <w:tcW w:w="1559" w:type="dxa"/>
            <w:vMerge w:val="restart"/>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课程名称</w:t>
            </w:r>
          </w:p>
        </w:tc>
        <w:tc>
          <w:tcPr>
            <w:tcW w:w="440" w:type="dxa"/>
            <w:vMerge w:val="restart"/>
            <w:tcBorders>
              <w:left w:val="double" w:color="auto" w:sz="4" w:space="0"/>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学分</w:t>
            </w:r>
          </w:p>
        </w:tc>
        <w:tc>
          <w:tcPr>
            <w:tcW w:w="391" w:type="dxa"/>
            <w:vMerge w:val="restart"/>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课内总学时</w:t>
            </w:r>
          </w:p>
        </w:tc>
        <w:tc>
          <w:tcPr>
            <w:tcW w:w="856" w:type="dxa"/>
            <w:gridSpan w:val="2"/>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课内学时</w:t>
            </w:r>
          </w:p>
        </w:tc>
        <w:tc>
          <w:tcPr>
            <w:tcW w:w="415" w:type="dxa"/>
            <w:vMerge w:val="restart"/>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课外学时</w:t>
            </w:r>
          </w:p>
        </w:tc>
        <w:tc>
          <w:tcPr>
            <w:tcW w:w="3143" w:type="dxa"/>
            <w:gridSpan w:val="8"/>
            <w:tcBorders>
              <w:left w:val="double" w:color="auto" w:sz="4" w:space="0"/>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各学期周学时分配</w:t>
            </w:r>
          </w:p>
        </w:tc>
        <w:tc>
          <w:tcPr>
            <w:tcW w:w="502" w:type="dxa"/>
            <w:vMerge w:val="restart"/>
            <w:tcBorders>
              <w:left w:val="double" w:color="auto" w:sz="4" w:space="0"/>
            </w:tcBorders>
            <w:tcMar>
              <w:top w:w="15" w:type="dxa"/>
              <w:left w:w="15" w:type="dxa"/>
              <w:bottom w:w="0" w:type="dxa"/>
              <w:right w:w="15" w:type="dxa"/>
            </w:tcMar>
            <w:textDirection w:val="tbRlV"/>
            <w:vAlign w:val="center"/>
          </w:tcPr>
          <w:p>
            <w:pPr>
              <w:spacing w:line="200" w:lineRule="exact"/>
              <w:ind w:left="113" w:right="113"/>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考核类型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990" w:type="dxa"/>
            <w:gridSpan w:val="2"/>
            <w:vMerge w:val="continue"/>
            <w:vAlign w:val="center"/>
          </w:tcPr>
          <w:p>
            <w:pPr>
              <w:spacing w:line="200" w:lineRule="exact"/>
              <w:jc w:val="center"/>
              <w:rPr>
                <w:rFonts w:ascii="Times New Roman" w:hAnsi="Times New Roman" w:eastAsia="宋体" w:cs="Times New Roman"/>
                <w:color w:val="000000"/>
                <w:sz w:val="15"/>
                <w:szCs w:val="15"/>
              </w:rPr>
            </w:pPr>
          </w:p>
        </w:tc>
        <w:tc>
          <w:tcPr>
            <w:tcW w:w="1559"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40" w:type="dxa"/>
            <w:vMerge w:val="continue"/>
            <w:tcBorders>
              <w:left w:val="double" w:color="auto" w:sz="4" w:space="0"/>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391" w:type="dxa"/>
            <w:vMerge w:val="continue"/>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411" w:type="dxa"/>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理论</w:t>
            </w:r>
          </w:p>
        </w:tc>
        <w:tc>
          <w:tcPr>
            <w:tcW w:w="445" w:type="dxa"/>
            <w:vMerge w:val="restart"/>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实验/实践</w:t>
            </w:r>
          </w:p>
        </w:tc>
        <w:tc>
          <w:tcPr>
            <w:tcW w:w="415" w:type="dxa"/>
            <w:vMerge w:val="continue"/>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p>
        </w:tc>
        <w:tc>
          <w:tcPr>
            <w:tcW w:w="835" w:type="dxa"/>
            <w:gridSpan w:val="2"/>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1学年</w:t>
            </w:r>
          </w:p>
        </w:tc>
        <w:tc>
          <w:tcPr>
            <w:tcW w:w="749" w:type="dxa"/>
            <w:gridSpan w:val="2"/>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2学年</w:t>
            </w:r>
          </w:p>
        </w:tc>
        <w:tc>
          <w:tcPr>
            <w:tcW w:w="793" w:type="dxa"/>
            <w:gridSpan w:val="2"/>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3学年</w:t>
            </w:r>
          </w:p>
        </w:tc>
        <w:tc>
          <w:tcPr>
            <w:tcW w:w="766" w:type="dxa"/>
            <w:gridSpan w:val="2"/>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4学年</w:t>
            </w:r>
          </w:p>
        </w:tc>
        <w:tc>
          <w:tcPr>
            <w:tcW w:w="502" w:type="dxa"/>
            <w:vMerge w:val="continue"/>
            <w:tcBorders>
              <w:lef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990" w:type="dxa"/>
            <w:gridSpan w:val="2"/>
            <w:vMerge w:val="continue"/>
            <w:vAlign w:val="center"/>
          </w:tcPr>
          <w:p>
            <w:pPr>
              <w:spacing w:line="200" w:lineRule="exact"/>
              <w:jc w:val="center"/>
              <w:rPr>
                <w:rFonts w:ascii="Times New Roman" w:hAnsi="Times New Roman" w:eastAsia="宋体" w:cs="Times New Roman"/>
                <w:color w:val="000000"/>
                <w:sz w:val="15"/>
                <w:szCs w:val="15"/>
              </w:rPr>
            </w:pPr>
          </w:p>
        </w:tc>
        <w:tc>
          <w:tcPr>
            <w:tcW w:w="1559"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40" w:type="dxa"/>
            <w:vMerge w:val="continue"/>
            <w:tcBorders>
              <w:left w:val="double" w:color="auto" w:sz="4" w:space="0"/>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391" w:type="dxa"/>
            <w:vMerge w:val="continue"/>
            <w:tcBorders>
              <w:lef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11"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445"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415" w:type="dxa"/>
            <w:vMerge w:val="continue"/>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一</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(15)</w:t>
            </w:r>
          </w:p>
        </w:tc>
        <w:tc>
          <w:tcPr>
            <w:tcW w:w="398"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二</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80"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三</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69"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四</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87"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五</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06"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六</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364" w:type="dxa"/>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七</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(17)</w:t>
            </w:r>
          </w:p>
        </w:tc>
        <w:tc>
          <w:tcPr>
            <w:tcW w:w="402" w:type="dxa"/>
            <w:tcBorders>
              <w:right w:val="double" w:color="auto" w:sz="4"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八</w:t>
            </w:r>
          </w:p>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(12)</w:t>
            </w:r>
          </w:p>
        </w:tc>
        <w:tc>
          <w:tcPr>
            <w:tcW w:w="502" w:type="dxa"/>
            <w:vMerge w:val="continue"/>
            <w:tcBorders>
              <w:lef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990" w:type="dxa"/>
            <w:gridSpan w:val="2"/>
            <w:tcBorders>
              <w:top w:val="single" w:color="auto" w:sz="12"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ZH2140041</w:t>
            </w:r>
          </w:p>
        </w:tc>
        <w:tc>
          <w:tcPr>
            <w:tcW w:w="1559" w:type="dxa"/>
            <w:tcBorders>
              <w:top w:val="single" w:color="auto" w:sz="12" w:space="0"/>
              <w:right w:val="double" w:color="auto" w:sz="4" w:space="0"/>
            </w:tcBorders>
            <w:tcMar>
              <w:top w:w="15" w:type="dxa"/>
              <w:left w:w="15" w:type="dxa"/>
              <w:bottom w:w="0" w:type="dxa"/>
              <w:right w:w="15" w:type="dxa"/>
            </w:tcMar>
            <w:vAlign w:val="bottom"/>
          </w:tcPr>
          <w:p>
            <w:pPr>
              <w:widowControl/>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kern w:val="0"/>
                <w:sz w:val="15"/>
                <w:szCs w:val="15"/>
              </w:rPr>
              <w:t>画法几何</w:t>
            </w:r>
          </w:p>
        </w:tc>
        <w:tc>
          <w:tcPr>
            <w:tcW w:w="440" w:type="dxa"/>
            <w:tcBorders>
              <w:top w:val="single" w:color="auto" w:sz="12" w:space="0"/>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top w:val="single" w:color="auto" w:sz="12" w:space="0"/>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11" w:type="dxa"/>
            <w:tcBorders>
              <w:top w:val="single" w:color="auto" w:sz="1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Borders>
              <w:top w:val="single" w:color="auto" w:sz="1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top w:val="single" w:color="auto" w:sz="12"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top w:val="single" w:color="auto" w:sz="12" w:space="0"/>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98" w:type="dxa"/>
            <w:tcBorders>
              <w:top w:val="single" w:color="auto" w:sz="1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Borders>
              <w:top w:val="single" w:color="auto" w:sz="1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top w:val="single" w:color="auto" w:sz="1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top w:val="single" w:color="auto" w:sz="12" w:space="0"/>
            </w:tcBorders>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top w:val="single" w:color="auto" w:sz="12" w:space="0"/>
              <w:right w:val="outset" w:color="auto" w:sz="6" w:space="0"/>
            </w:tcBorders>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top w:val="single" w:color="auto" w:sz="12" w:space="0"/>
              <w:left w:val="outset" w:color="auto" w:sz="6" w:space="0"/>
              <w:right w:val="double" w:color="auto" w:sz="4" w:space="0"/>
            </w:tcBorders>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top w:val="single" w:color="auto" w:sz="12" w:space="0"/>
              <w:left w:val="outset" w:color="auto" w:sz="6" w:space="0"/>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12"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990" w:type="dxa"/>
            <w:gridSpan w:val="2"/>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ZH2140042</w:t>
            </w:r>
          </w:p>
        </w:tc>
        <w:tc>
          <w:tcPr>
            <w:tcW w:w="1559" w:type="dxa"/>
            <w:tcBorders>
              <w:right w:val="double" w:color="auto" w:sz="4" w:space="0"/>
            </w:tcBorders>
            <w:tcMar>
              <w:top w:w="15" w:type="dxa"/>
              <w:left w:w="15" w:type="dxa"/>
              <w:bottom w:w="0" w:type="dxa"/>
              <w:right w:w="15" w:type="dxa"/>
            </w:tcMar>
            <w:vAlign w:val="bottom"/>
          </w:tcPr>
          <w:p>
            <w:pPr>
              <w:widowControl/>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kern w:val="0"/>
                <w:sz w:val="15"/>
                <w:szCs w:val="15"/>
              </w:rPr>
              <w:t>工程制图</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40</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16</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Mar>
              <w:top w:w="15" w:type="dxa"/>
              <w:left w:w="15" w:type="dxa"/>
              <w:bottom w:w="0" w:type="dxa"/>
              <w:right w:w="15" w:type="dxa"/>
            </w:tcMa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sz w:val="15"/>
                <w:szCs w:val="15"/>
              </w:rPr>
            </w:pPr>
            <w:r>
              <w:rPr>
                <w:rFonts w:hint="eastAsia" w:ascii="Times New Roman" w:hAnsi="Times New Roman" w:eastAsia="宋体" w:cs="Times New Roman"/>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990" w:type="dxa"/>
            <w:gridSpan w:val="2"/>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ZH2140043</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土木工程材料</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56</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990" w:type="dxa"/>
            <w:gridSpan w:val="2"/>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ZH2140044</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工程测量</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44</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12</w:t>
            </w: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990" w:type="dxa"/>
            <w:gridSpan w:val="2"/>
            <w:tcMar>
              <w:top w:w="15" w:type="dxa"/>
              <w:left w:w="15" w:type="dxa"/>
              <w:bottom w:w="0" w:type="dxa"/>
              <w:right w:w="15" w:type="dxa"/>
            </w:tcMar>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ZH2140048</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施工组织</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990" w:type="dxa"/>
            <w:gridSpan w:val="2"/>
            <w:tcMar>
              <w:top w:w="15" w:type="dxa"/>
              <w:left w:w="15" w:type="dxa"/>
              <w:bottom w:w="0" w:type="dxa"/>
              <w:right w:w="15" w:type="dxa"/>
            </w:tcMar>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SZ2140025</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jc w:val="lef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混凝土结构基本原理课程设计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exact"/>
          <w:jc w:val="center"/>
        </w:trPr>
        <w:tc>
          <w:tcPr>
            <w:tcW w:w="990" w:type="dxa"/>
            <w:gridSpan w:val="2"/>
            <w:tcMar>
              <w:top w:w="15" w:type="dxa"/>
              <w:left w:w="15" w:type="dxa"/>
              <w:bottom w:w="0" w:type="dxa"/>
              <w:right w:w="15" w:type="dxa"/>
            </w:tcMar>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SZ2140027</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钢结构设计原理</w:t>
            </w:r>
          </w:p>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 w:hRule="exact"/>
          <w:jc w:val="center"/>
        </w:trPr>
        <w:tc>
          <w:tcPr>
            <w:tcW w:w="990" w:type="dxa"/>
            <w:gridSpan w:val="2"/>
            <w:tcMar>
              <w:top w:w="15" w:type="dxa"/>
              <w:left w:w="15" w:type="dxa"/>
              <w:bottom w:w="0" w:type="dxa"/>
              <w:right w:w="15" w:type="dxa"/>
            </w:tcMar>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SZ2140006</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jc w:val="lef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施工组织课程设计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64"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top w:val="single" w:color="auto" w:sz="0" w:space="0"/>
              <w:left w:val="single" w:color="auto" w:sz="4" w:space="0"/>
              <w:bottom w:val="single" w:color="auto" w:sz="0" w:space="0"/>
              <w:right w:val="single" w:color="auto" w:sz="0"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restart"/>
            <w:tcBorders>
              <w:top w:val="single" w:color="auto" w:sz="4" w:space="0"/>
              <w:right w:val="single"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必修</w:t>
            </w:r>
          </w:p>
          <w:p>
            <w:pPr>
              <w:spacing w:line="200" w:lineRule="exact"/>
              <w:jc w:val="center"/>
              <w:rPr>
                <w:rFonts w:ascii="Times New Roman" w:hAnsi="Times New Roman" w:eastAsia="宋体" w:cs="Times New Roman"/>
                <w:color w:val="000000"/>
                <w:sz w:val="15"/>
                <w:szCs w:val="15"/>
              </w:rPr>
            </w:pPr>
          </w:p>
          <w:p>
            <w:pPr>
              <w:spacing w:line="200" w:lineRule="exact"/>
              <w:jc w:val="center"/>
              <w:rPr>
                <w:rFonts w:ascii="Times New Roman" w:hAnsi="Times New Roman" w:eastAsia="宋体" w:cs="Times New Roman"/>
                <w:color w:val="000000"/>
                <w:sz w:val="15"/>
                <w:szCs w:val="15"/>
              </w:rPr>
            </w:pPr>
          </w:p>
        </w:tc>
        <w:tc>
          <w:tcPr>
            <w:tcW w:w="761" w:type="dxa"/>
            <w:tcBorders>
              <w:top w:val="single" w:color="auto" w:sz="4" w:space="0"/>
              <w:left w:val="single"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ZB2140088</w:t>
            </w:r>
          </w:p>
        </w:tc>
        <w:tc>
          <w:tcPr>
            <w:tcW w:w="1559" w:type="dxa"/>
            <w:tcBorders>
              <w:bottom w:val="outset" w:color="auto" w:sz="6" w:space="0"/>
              <w:right w:val="double" w:color="auto" w:sz="4" w:space="0"/>
            </w:tcBorders>
            <w:tcMar>
              <w:top w:w="15" w:type="dxa"/>
              <w:left w:w="15" w:type="dxa"/>
              <w:bottom w:w="0" w:type="dxa"/>
              <w:right w:w="15" w:type="dxa"/>
            </w:tcMar>
            <w:vAlign w:val="center"/>
          </w:tcPr>
          <w:p>
            <w:pPr>
              <w:widowControl/>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建筑CAD</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24</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9"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Cambria Math" w:hAnsi="Cambria Math" w:eastAsia="宋体" w:cs="Cambria Math"/>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right w:val="single" w:color="auto" w:sz="6"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single" w:color="auto" w:sz="4" w:space="0"/>
              <w:left w:val="single"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ZB2140093</w:t>
            </w:r>
          </w:p>
        </w:tc>
        <w:tc>
          <w:tcPr>
            <w:tcW w:w="1559" w:type="dxa"/>
            <w:tcBorders>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房屋建筑学</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369"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64" w:type="dxa"/>
            <w:vAlign w:val="bottom"/>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hint="eastAsia" w:ascii="Times New Roman" w:hAnsi="Times New Roman" w:eastAsia="宋体" w:cs="Times New Roman"/>
                <w:color w:val="000000"/>
                <w:sz w:val="15"/>
                <w:szCs w:val="15"/>
                <w:lang w:eastAsia="zh-CN"/>
              </w:rPr>
            </w:pPr>
            <w:r>
              <w:rPr>
                <w:rFonts w:hint="eastAsia" w:ascii="Cambria Math" w:hAnsi="Cambria Math" w:eastAsia="宋体" w:cs="Cambria Math"/>
                <w:color w:val="000000"/>
                <w:sz w:val="15"/>
                <w:szCs w:val="15"/>
                <w:lang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ZB2140095</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BIM技术</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Cambria Math" w:hAnsi="Cambria Math" w:eastAsia="宋体" w:cs="Cambria Math"/>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ZB2140097</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混凝土结构设计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06"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64" w:type="dxa"/>
            <w:vAlign w:val="bottom"/>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ZB2140041</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结构抗震设计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364"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ZB2140098</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工程概预算</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4"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ZB2140099</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PKPM软件应用</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36</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36</w:t>
            </w: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06"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64" w:type="dxa"/>
            <w:vAlign w:val="bottom"/>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02" w:type="dxa"/>
            <w:tcBorders>
              <w:right w:val="double" w:color="auto" w:sz="4" w:space="0"/>
            </w:tcBorders>
            <w:vAlign w:val="center"/>
          </w:tcPr>
          <w:p>
            <w:pPr>
              <w:spacing w:line="200" w:lineRule="exact"/>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00" w:lineRule="exact"/>
              <w:jc w:val="center"/>
              <w:rPr>
                <w:rFonts w:ascii="Times New Roman" w:hAnsi="Times New Roman" w:eastAsia="宋体" w:cs="Times New Roman"/>
                <w:color w:val="000000"/>
                <w:sz w:val="15"/>
                <w:szCs w:val="15"/>
              </w:rPr>
            </w:pPr>
            <w:r>
              <w:rPr>
                <w:rFonts w:ascii="Cambria Math" w:hAnsi="Cambria Math" w:eastAsia="宋体" w:cs="Cambria Math"/>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SZ2140002</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房屋建筑学课程设计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SZ2140030</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基础工程课程设计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0.5</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0.5周</w:t>
            </w: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3"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SZ2140031</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lef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PKPM结构设计课程设计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SQ2140001</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left"/>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认识实习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SQ2140002</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地质实习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SQ2140015</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专业实习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5周</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SQ2140009</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毕业实习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2周</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SQ2140005</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毕业设计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6</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766" w:type="dxa"/>
            <w:gridSpan w:val="2"/>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14周</w:t>
            </w: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restart"/>
            <w:tcBorders>
              <w:top w:val="single" w:color="auto" w:sz="4" w:space="0"/>
            </w:tcBorders>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选修</w:t>
            </w:r>
          </w:p>
          <w:p>
            <w:pPr>
              <w:spacing w:line="200" w:lineRule="exact"/>
              <w:jc w:val="center"/>
              <w:rPr>
                <w:rFonts w:ascii="Times New Roman" w:hAnsi="Times New Roman" w:eastAsia="宋体" w:cs="Times New Roman"/>
                <w:color w:val="000000"/>
                <w:sz w:val="15"/>
                <w:szCs w:val="15"/>
              </w:rPr>
            </w:pPr>
          </w:p>
        </w:tc>
        <w:tc>
          <w:tcPr>
            <w:tcW w:w="761" w:type="dxa"/>
            <w:tcBorders>
              <w:top w:val="single" w:color="auto" w:sz="4"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ZX2140051</w:t>
            </w:r>
          </w:p>
        </w:tc>
        <w:tc>
          <w:tcPr>
            <w:tcW w:w="1559" w:type="dxa"/>
            <w:tcBorders>
              <w:top w:val="single" w:color="auto" w:sz="4"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BIM导论</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24</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ZX2140010</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高层建筑结构设计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4" w:type="dxa"/>
            <w:tcBorders>
              <w:left w:val="outset" w:color="auto" w:sz="6" w:space="0"/>
            </w:tcBorders>
            <w:vAlign w:val="center"/>
          </w:tcPr>
          <w:p>
            <w:pPr>
              <w:widowControl/>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tcBorders>
              <w:top w:val="single" w:color="auto" w:sz="0" w:space="0"/>
            </w:tcBorders>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ZX2140052</w:t>
            </w:r>
          </w:p>
        </w:tc>
        <w:tc>
          <w:tcPr>
            <w:tcW w:w="1559" w:type="dxa"/>
            <w:tcBorders>
              <w:top w:val="outset" w:color="auto" w:sz="6"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BIM施工模拟</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restart"/>
            <w:tcBorders>
              <w:top w:val="single" w:color="auto" w:sz="4" w:space="0"/>
            </w:tcBorders>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必修</w:t>
            </w:r>
          </w:p>
        </w:tc>
        <w:tc>
          <w:tcPr>
            <w:tcW w:w="761" w:type="dxa"/>
            <w:tcBorders>
              <w:top w:val="single" w:color="auto" w:sz="4"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ZB2140100</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道桥CAD</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24</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9" w:type="dxa"/>
            <w:tcBorders>
              <w:right w:val="single" w:color="auto" w:sz="2"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bottom"/>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single" w:color="auto" w:sz="4"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ZB2140028</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道路勘测设计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right w:val="double" w:color="auto" w:sz="4" w:space="0"/>
            </w:tcBorders>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left w:val="outset" w:color="auto" w:sz="6" w:space="0"/>
              <w:right w:val="double" w:color="auto" w:sz="4" w:space="0"/>
            </w:tcBorders>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tcPr>
          <w:p>
            <w:pPr>
              <w:spacing w:line="220" w:lineRule="exact"/>
              <w:ind w:left="21" w:leftChars="10"/>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ZB2140102</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桥梁结构设计软件应用</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36</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36</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SZ2140033</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道路勘测设计课程设计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SZ2140034</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路基路面工程课程设计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bottom"/>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4" w:hRule="atLeas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SZ2140035</w:t>
            </w:r>
          </w:p>
        </w:tc>
        <w:tc>
          <w:tcPr>
            <w:tcW w:w="1559" w:type="dxa"/>
            <w:tcBorders>
              <w:right w:val="double" w:color="auto" w:sz="4" w:space="0"/>
            </w:tcBorders>
            <w:tcMar>
              <w:top w:w="15" w:type="dxa"/>
              <w:left w:w="15" w:type="dxa"/>
              <w:bottom w:w="0" w:type="dxa"/>
              <w:right w:w="15" w:type="dxa"/>
            </w:tcMa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桥梁墩台与基础工程</w:t>
            </w:r>
          </w:p>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00" w:lineRule="exact"/>
              <w:jc w:val="left"/>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SZ2140036</w:t>
            </w:r>
          </w:p>
        </w:tc>
        <w:tc>
          <w:tcPr>
            <w:tcW w:w="1559" w:type="dxa"/>
            <w:tcBorders>
              <w:right w:val="double" w:color="auto" w:sz="4" w:space="0"/>
            </w:tcBorders>
            <w:tcMar>
              <w:top w:w="15" w:type="dxa"/>
              <w:left w:w="15" w:type="dxa"/>
              <w:bottom w:w="0" w:type="dxa"/>
              <w:right w:w="15" w:type="dxa"/>
            </w:tcMa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桥梁工程课程设计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2周</w:t>
            </w: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SQ2140001</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认识实习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SQ2140002</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地质实习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1周</w:t>
            </w: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SQ2140006</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专业实习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5周</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SQ2140009</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毕业实习</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1.5</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2周</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SQ2140005</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毕业设计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6</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single" w:color="auto" w:sz="2"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single" w:color="auto" w:sz="2"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766" w:type="dxa"/>
            <w:gridSpan w:val="2"/>
            <w:tcBorders>
              <w:left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14周</w:t>
            </w: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restart"/>
            <w:vAlign w:val="center"/>
          </w:tcPr>
          <w:p>
            <w:pPr>
              <w:spacing w:line="200" w:lineRule="exact"/>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选修</w:t>
            </w:r>
          </w:p>
        </w:tc>
        <w:tc>
          <w:tcPr>
            <w:tcW w:w="761" w:type="dxa"/>
            <w:tcBorders>
              <w:top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ZX2140051</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BIM导论</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1</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24</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24</w:t>
            </w: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ZX2140050</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结构抗震设计</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32</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ZX2140028</w:t>
            </w:r>
          </w:p>
        </w:tc>
        <w:tc>
          <w:tcPr>
            <w:tcW w:w="1559" w:type="dxa"/>
            <w:tcBorders>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房屋建筑学</w:t>
            </w:r>
          </w:p>
        </w:tc>
        <w:tc>
          <w:tcPr>
            <w:tcW w:w="440" w:type="dxa"/>
            <w:tcBorders>
              <w:left w:val="double" w:color="auto" w:sz="4"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3</w:t>
            </w:r>
          </w:p>
        </w:tc>
        <w:tc>
          <w:tcPr>
            <w:tcW w:w="391"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45"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15" w:type="dxa"/>
            <w:tcBorders>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3</w:t>
            </w:r>
          </w:p>
        </w:tc>
        <w:tc>
          <w:tcPr>
            <w:tcW w:w="402" w:type="dxa"/>
            <w:tcBorders>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kern w:val="0"/>
                <w:sz w:val="15"/>
                <w:szCs w:val="15"/>
              </w:rPr>
            </w:pPr>
            <w:r>
              <w:rPr>
                <w:rFonts w:ascii="Cambria Math" w:hAnsi="Cambria Math" w:eastAsia="宋体" w:cs="Cambria Math"/>
                <w:color w:val="000000"/>
                <w:kern w:val="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229" w:type="dxa"/>
            <w:vMerge w:val="continue"/>
            <w:vAlign w:val="center"/>
          </w:tcPr>
          <w:p>
            <w:pPr>
              <w:spacing w:line="200" w:lineRule="exact"/>
              <w:jc w:val="center"/>
              <w:rPr>
                <w:rFonts w:ascii="Times New Roman" w:hAnsi="Times New Roman" w:eastAsia="宋体" w:cs="Times New Roman"/>
                <w:color w:val="000000"/>
                <w:sz w:val="15"/>
                <w:szCs w:val="15"/>
              </w:rPr>
            </w:pPr>
          </w:p>
        </w:tc>
        <w:tc>
          <w:tcPr>
            <w:tcW w:w="761" w:type="dxa"/>
            <w:tcBorders>
              <w:top w:val="outset" w:color="auto" w:sz="6" w:space="0"/>
              <w:bottom w:val="outset" w:color="auto" w:sz="6" w:space="0"/>
            </w:tcBorders>
            <w:vAlign w:val="center"/>
          </w:tcPr>
          <w:p>
            <w:pPr>
              <w:spacing w:line="220" w:lineRule="exact"/>
              <w:ind w:left="21" w:leftChars="10"/>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ZX2140052</w:t>
            </w:r>
          </w:p>
        </w:tc>
        <w:tc>
          <w:tcPr>
            <w:tcW w:w="1559" w:type="dxa"/>
            <w:tcBorders>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BIM施工模拟</w:t>
            </w:r>
          </w:p>
        </w:tc>
        <w:tc>
          <w:tcPr>
            <w:tcW w:w="440" w:type="dxa"/>
            <w:tcBorders>
              <w:left w:val="double" w:color="auto" w:sz="4" w:space="0"/>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2</w:t>
            </w:r>
          </w:p>
        </w:tc>
        <w:tc>
          <w:tcPr>
            <w:tcW w:w="391" w:type="dxa"/>
            <w:tcBorders>
              <w:left w:val="double" w:color="auto" w:sz="4" w:space="0"/>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r>
              <w:rPr>
                <w:rFonts w:ascii="Times New Roman" w:hAnsi="Times New Roman" w:eastAsia="宋体" w:cs="Times New Roman"/>
                <w:color w:val="000000" w:themeColor="text1"/>
                <w:sz w:val="15"/>
                <w:szCs w:val="15"/>
              </w:rPr>
              <w:t>48</w:t>
            </w:r>
          </w:p>
        </w:tc>
        <w:tc>
          <w:tcPr>
            <w:tcW w:w="411" w:type="dxa"/>
            <w:tcBorders>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themeColor="text1"/>
                <w:sz w:val="15"/>
                <w:szCs w:val="15"/>
              </w:rPr>
            </w:pPr>
          </w:p>
        </w:tc>
        <w:tc>
          <w:tcPr>
            <w:tcW w:w="445" w:type="dxa"/>
            <w:tcBorders>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48</w:t>
            </w:r>
          </w:p>
        </w:tc>
        <w:tc>
          <w:tcPr>
            <w:tcW w:w="415" w:type="dxa"/>
            <w:tcBorders>
              <w:bottom w:val="outset" w:color="auto" w:sz="6" w:space="0"/>
              <w:right w:val="double" w:color="auto" w:sz="4"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437" w:type="dxa"/>
            <w:tcBorders>
              <w:left w:val="double" w:color="auto" w:sz="4" w:space="0"/>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98" w:type="dxa"/>
            <w:tcBorders>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0" w:type="dxa"/>
            <w:tcBorders>
              <w:bottom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9" w:type="dxa"/>
            <w:tcBorders>
              <w:bottom w:val="outset" w:color="auto" w:sz="6" w:space="0"/>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87" w:type="dxa"/>
            <w:tcBorders>
              <w:left w:val="outset" w:color="auto" w:sz="6" w:space="0"/>
              <w:bottom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406" w:type="dxa"/>
            <w:tcBorders>
              <w:bottom w:val="outset" w:color="auto" w:sz="6" w:space="0"/>
              <w:right w:val="outset" w:color="auto" w:sz="6" w:space="0"/>
            </w:tcBorders>
            <w:tcMar>
              <w:top w:w="15" w:type="dxa"/>
              <w:left w:w="15" w:type="dxa"/>
              <w:bottom w:w="0" w:type="dxa"/>
              <w:right w:w="15" w:type="dxa"/>
            </w:tcMar>
            <w:vAlign w:val="center"/>
          </w:tcPr>
          <w:p>
            <w:pPr>
              <w:spacing w:line="220" w:lineRule="exact"/>
              <w:ind w:left="21" w:leftChars="10"/>
              <w:jc w:val="center"/>
              <w:rPr>
                <w:rFonts w:ascii="Times New Roman" w:hAnsi="Times New Roman" w:eastAsia="宋体" w:cs="Times New Roman"/>
                <w:color w:val="000000"/>
                <w:sz w:val="15"/>
                <w:szCs w:val="15"/>
              </w:rPr>
            </w:pPr>
          </w:p>
        </w:tc>
        <w:tc>
          <w:tcPr>
            <w:tcW w:w="364" w:type="dxa"/>
            <w:tcBorders>
              <w:left w:val="outset" w:color="auto" w:sz="6" w:space="0"/>
              <w:bottom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2</w:t>
            </w:r>
          </w:p>
        </w:tc>
        <w:tc>
          <w:tcPr>
            <w:tcW w:w="402" w:type="dxa"/>
            <w:tcBorders>
              <w:left w:val="outset" w:color="auto" w:sz="6" w:space="0"/>
              <w:bottom w:val="outset" w:color="auto" w:sz="6" w:space="0"/>
              <w:right w:val="double" w:color="auto" w:sz="4" w:space="0"/>
            </w:tcBorders>
            <w:vAlign w:val="center"/>
          </w:tcPr>
          <w:p>
            <w:pPr>
              <w:spacing w:line="220" w:lineRule="exact"/>
              <w:ind w:left="21" w:leftChars="10"/>
              <w:jc w:val="center"/>
              <w:rPr>
                <w:rFonts w:ascii="Times New Roman" w:hAnsi="Times New Roman" w:eastAsia="宋体" w:cs="Times New Roman"/>
                <w:color w:val="000000"/>
                <w:sz w:val="15"/>
                <w:szCs w:val="15"/>
              </w:rPr>
            </w:pPr>
          </w:p>
        </w:tc>
        <w:tc>
          <w:tcPr>
            <w:tcW w:w="502" w:type="dxa"/>
            <w:tcBorders>
              <w:left w:val="double" w:color="auto" w:sz="4" w:space="0"/>
              <w:bottom w:val="outset" w:color="auto" w:sz="6" w:space="0"/>
              <w:right w:val="outset" w:color="auto" w:sz="6" w:space="0"/>
            </w:tcBorders>
            <w:vAlign w:val="center"/>
          </w:tcPr>
          <w:p>
            <w:pPr>
              <w:spacing w:line="220" w:lineRule="exact"/>
              <w:ind w:left="21" w:leftChars="10"/>
              <w:jc w:val="center"/>
              <w:rPr>
                <w:rFonts w:ascii="Times New Roman" w:hAnsi="Times New Roman" w:eastAsia="宋体" w:cs="Times New Roman"/>
                <w:color w:val="000000"/>
                <w:sz w:val="15"/>
                <w:szCs w:val="15"/>
              </w:rPr>
            </w:pPr>
            <w:r>
              <w:rPr>
                <w:rFonts w:ascii="Cambria Math" w:hAnsi="Cambria Math" w:eastAsia="宋体" w:cs="Cambria Math"/>
                <w:color w:val="000000"/>
                <w:kern w:val="0"/>
                <w:sz w:val="15"/>
                <w:szCs w:val="15"/>
              </w:rPr>
              <w:t>考查</w:t>
            </w:r>
          </w:p>
        </w:tc>
      </w:tr>
    </w:tbl>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spacing w:before="156" w:beforeLines="50" w:line="360" w:lineRule="auto"/>
        <w:ind w:firstLine="640" w:firstLineChars="200"/>
        <w:jc w:val="center"/>
        <w:rPr>
          <w:rFonts w:eastAsia="黑体"/>
          <w:sz w:val="32"/>
          <w:szCs w:val="36"/>
        </w:rPr>
      </w:pPr>
      <w:r>
        <w:rPr>
          <w:rFonts w:eastAsia="黑体"/>
          <w:sz w:val="32"/>
          <w:szCs w:val="36"/>
        </w:rPr>
        <w:t>测绘工程专业本科人才培养方案</w:t>
      </w:r>
    </w:p>
    <w:p>
      <w:pPr>
        <w:spacing w:before="156" w:beforeLines="50" w:after="156" w:afterLines="50" w:line="360" w:lineRule="auto"/>
        <w:ind w:firstLine="360" w:firstLineChars="150"/>
        <w:jc w:val="center"/>
        <w:rPr>
          <w:rFonts w:eastAsia="仿宋_GB2312"/>
          <w:sz w:val="24"/>
          <w:szCs w:val="28"/>
          <w:u w:val="single"/>
        </w:rPr>
      </w:pPr>
      <w:r>
        <w:rPr>
          <w:rFonts w:eastAsia="黑体"/>
          <w:sz w:val="24"/>
          <w:szCs w:val="28"/>
        </w:rPr>
        <w:t>学科门类</w:t>
      </w:r>
      <w:r>
        <w:rPr>
          <w:rFonts w:eastAsia="仿宋_GB2312"/>
          <w:sz w:val="24"/>
          <w:szCs w:val="28"/>
        </w:rPr>
        <w:t>：</w:t>
      </w:r>
      <w:r>
        <w:rPr>
          <w:rFonts w:eastAsia="仿宋_GB2312"/>
          <w:sz w:val="24"/>
          <w:szCs w:val="28"/>
          <w:u w:val="single"/>
        </w:rPr>
        <w:t xml:space="preserve">   </w:t>
      </w:r>
      <w:r>
        <w:rPr>
          <w:rFonts w:eastAsia="仿宋_GB2312"/>
          <w:b/>
          <w:sz w:val="24"/>
          <w:szCs w:val="28"/>
          <w:u w:val="single"/>
        </w:rPr>
        <w:t>工学</w:t>
      </w:r>
      <w:r>
        <w:rPr>
          <w:rFonts w:eastAsia="仿宋_GB2312"/>
          <w:sz w:val="24"/>
          <w:szCs w:val="28"/>
          <w:u w:val="single"/>
        </w:rPr>
        <w:t xml:space="preserve">   </w:t>
      </w:r>
      <w:r>
        <w:rPr>
          <w:rFonts w:eastAsia="仿宋_GB2312"/>
          <w:sz w:val="24"/>
          <w:szCs w:val="28"/>
        </w:rPr>
        <w:t xml:space="preserve"> </w:t>
      </w:r>
      <w:r>
        <w:rPr>
          <w:rFonts w:eastAsia="黑体"/>
          <w:sz w:val="24"/>
          <w:szCs w:val="28"/>
        </w:rPr>
        <w:t>专业代码</w:t>
      </w:r>
      <w:r>
        <w:rPr>
          <w:rFonts w:eastAsia="仿宋_GB2312"/>
          <w:sz w:val="24"/>
          <w:szCs w:val="28"/>
        </w:rPr>
        <w:t>：</w:t>
      </w:r>
      <w:r>
        <w:rPr>
          <w:rFonts w:eastAsia="仿宋_GB2312"/>
          <w:sz w:val="24"/>
          <w:szCs w:val="28"/>
          <w:u w:val="single"/>
        </w:rPr>
        <w:t xml:space="preserve">   081201    </w:t>
      </w:r>
      <w:r>
        <w:rPr>
          <w:rFonts w:eastAsia="仿宋_GB2312"/>
          <w:sz w:val="24"/>
          <w:szCs w:val="28"/>
        </w:rPr>
        <w:t xml:space="preserve"> </w:t>
      </w:r>
      <w:r>
        <w:rPr>
          <w:rFonts w:eastAsia="黑体"/>
          <w:sz w:val="24"/>
          <w:szCs w:val="28"/>
        </w:rPr>
        <w:t>授予学位</w:t>
      </w:r>
      <w:r>
        <w:rPr>
          <w:rFonts w:eastAsia="仿宋_GB2312"/>
          <w:sz w:val="24"/>
          <w:szCs w:val="28"/>
        </w:rPr>
        <w:t>：</w:t>
      </w:r>
      <w:r>
        <w:rPr>
          <w:rFonts w:eastAsia="仿宋_GB2312"/>
          <w:sz w:val="24"/>
          <w:szCs w:val="28"/>
          <w:u w:val="single"/>
        </w:rPr>
        <w:t xml:space="preserve">   </w:t>
      </w:r>
      <w:r>
        <w:rPr>
          <w:rFonts w:eastAsia="仿宋_GB2312"/>
          <w:b/>
          <w:sz w:val="24"/>
          <w:szCs w:val="28"/>
          <w:u w:val="single"/>
        </w:rPr>
        <w:t>工学学士</w:t>
      </w:r>
      <w:r>
        <w:rPr>
          <w:rFonts w:eastAsia="仿宋_GB2312"/>
          <w:sz w:val="24"/>
          <w:szCs w:val="28"/>
          <w:u w:val="single"/>
        </w:rPr>
        <w:t xml:space="preserve">  </w:t>
      </w:r>
    </w:p>
    <w:p>
      <w:pPr>
        <w:pStyle w:val="4"/>
        <w:keepNext w:val="0"/>
        <w:keepLines w:val="0"/>
        <w:rPr>
          <w:rFonts w:eastAsia="黑体"/>
          <w:b w:val="0"/>
          <w:szCs w:val="28"/>
        </w:rPr>
      </w:pPr>
      <w:bookmarkStart w:id="2" w:name="_Toc518134150"/>
      <w:r>
        <w:rPr>
          <w:rFonts w:hint="eastAsia" w:eastAsia="黑体"/>
          <w:b w:val="0"/>
          <w:szCs w:val="28"/>
          <w:lang w:val="en-US" w:eastAsia="zh-CN"/>
        </w:rPr>
        <w:t xml:space="preserve"> 一</w:t>
      </w:r>
      <w:r>
        <w:rPr>
          <w:rFonts w:eastAsia="黑体"/>
          <w:b w:val="0"/>
          <w:szCs w:val="28"/>
        </w:rPr>
        <w:t>、培养目标</w:t>
      </w:r>
      <w:bookmarkEnd w:id="2"/>
    </w:p>
    <w:p>
      <w:pPr>
        <w:adjustRightInd w:val="0"/>
        <w:spacing w:line="360" w:lineRule="auto"/>
        <w:ind w:firstLine="480" w:firstLineChars="200"/>
        <w:rPr>
          <w:sz w:val="24"/>
        </w:rPr>
      </w:pPr>
      <w:bookmarkStart w:id="3" w:name="_Toc518134151"/>
      <w:r>
        <w:rPr>
          <w:sz w:val="24"/>
        </w:rPr>
        <w:t>本专业培养热爱测绘地理信息事业，具有良好的思想品质、职业道德、科学精神和人文情怀，</w:t>
      </w:r>
      <w:r>
        <w:rPr>
          <w:rFonts w:hint="eastAsia"/>
          <w:sz w:val="24"/>
        </w:rPr>
        <w:t>遵守法律法规，掌握测绘地理信息学科基础理论、基本知识和基本技能</w:t>
      </w:r>
      <w:r>
        <w:rPr>
          <w:sz w:val="24"/>
        </w:rPr>
        <w:t>，</w:t>
      </w:r>
      <w:r>
        <w:rPr>
          <w:rFonts w:hint="eastAsia"/>
          <w:sz w:val="24"/>
        </w:rPr>
        <w:t>接受科学思维和工程实践训练，掌握地理空间信息获取、处理、表达和应用的基本原理、方法，具有空间地理信息采集、数据、分析和管理的能力，具备测绘项目设计、实施和管理的能力，能在测绘、交通、国土、水利、电力、规划、房地产等部门从事测绘工程技术及相关领域的生产、设计、开发、研究、教学与管理等方面工作，具备较强社会适应能力、工程实践能力和创新能力的高素质应用型人才。毕业生毕业工作1年经考核合格后，可转正定级为测绘工程专业助理工程师，5年及以后可申请评审工程师中级专业技术职称资格，并可成为测绘管理人才。</w:t>
      </w:r>
    </w:p>
    <w:p>
      <w:pPr>
        <w:pStyle w:val="4"/>
        <w:keepNext w:val="0"/>
        <w:keepLines w:val="0"/>
        <w:rPr>
          <w:rFonts w:eastAsia="黑体"/>
          <w:b w:val="0"/>
          <w:szCs w:val="28"/>
        </w:rPr>
      </w:pPr>
      <w:r>
        <w:rPr>
          <w:rFonts w:hint="eastAsia" w:eastAsia="黑体"/>
          <w:b w:val="0"/>
          <w:szCs w:val="28"/>
          <w:lang w:val="en-US" w:eastAsia="zh-CN"/>
        </w:rPr>
        <w:t>二</w:t>
      </w:r>
      <w:r>
        <w:rPr>
          <w:rFonts w:eastAsia="黑体"/>
          <w:b w:val="0"/>
          <w:szCs w:val="28"/>
        </w:rPr>
        <w:t>、毕业要求</w:t>
      </w:r>
      <w:bookmarkEnd w:id="3"/>
    </w:p>
    <w:p>
      <w:pPr>
        <w:spacing w:line="360" w:lineRule="auto"/>
        <w:ind w:firstLine="480" w:firstLineChars="200"/>
        <w:rPr>
          <w:sz w:val="24"/>
        </w:rPr>
      </w:pPr>
      <w:r>
        <w:rPr>
          <w:sz w:val="24"/>
        </w:rPr>
        <w:t>（一）基本素养</w:t>
      </w:r>
    </w:p>
    <w:p>
      <w:pPr>
        <w:pStyle w:val="77"/>
        <w:spacing w:line="360" w:lineRule="auto"/>
        <w:ind w:firstLine="480"/>
        <w:rPr>
          <w:sz w:val="24"/>
        </w:rPr>
      </w:pPr>
      <w:r>
        <w:rPr>
          <w:sz w:val="24"/>
        </w:rPr>
        <w:t>1．德智体美全面发展，身心健康、精力充沛，养成良好的锻炼习惯、卫生习惯和生活习惯，体质健康测试成绩达到50分及以上，军事训练达标。</w:t>
      </w:r>
    </w:p>
    <w:p>
      <w:pPr>
        <w:pStyle w:val="77"/>
        <w:spacing w:line="360" w:lineRule="auto"/>
        <w:ind w:firstLine="480"/>
        <w:rPr>
          <w:sz w:val="24"/>
        </w:rPr>
      </w:pPr>
      <w:r>
        <w:rPr>
          <w:sz w:val="24"/>
        </w:rPr>
        <w:t>2．具备一门外语听、读、说、写等方面的综合素养、计算机基础理论及应用的综合素养。</w:t>
      </w:r>
    </w:p>
    <w:p>
      <w:pPr>
        <w:pStyle w:val="77"/>
        <w:spacing w:line="360" w:lineRule="auto"/>
        <w:ind w:firstLine="480"/>
        <w:rPr>
          <w:sz w:val="24"/>
        </w:rPr>
      </w:pPr>
      <w:r>
        <w:rPr>
          <w:sz w:val="24"/>
        </w:rPr>
        <w:t>3. 具备较丰富的传统文化知识，继承祖国优秀传统文化，养成健康、高尚的审美观念和审美能力，形成具有传统文化底蕴与时代精神的健全人格。</w:t>
      </w:r>
    </w:p>
    <w:p>
      <w:pPr>
        <w:pStyle w:val="77"/>
        <w:spacing w:line="360" w:lineRule="auto"/>
        <w:ind w:firstLine="480"/>
        <w:rPr>
          <w:sz w:val="24"/>
        </w:rPr>
      </w:pPr>
      <w:r>
        <w:rPr>
          <w:sz w:val="24"/>
        </w:rPr>
        <w:t>（二）专业知识</w:t>
      </w:r>
    </w:p>
    <w:p>
      <w:pPr>
        <w:pStyle w:val="77"/>
        <w:spacing w:line="360" w:lineRule="auto"/>
        <w:ind w:firstLine="480"/>
        <w:rPr>
          <w:rFonts w:hint="eastAsia"/>
          <w:sz w:val="24"/>
        </w:rPr>
      </w:pPr>
      <w:r>
        <w:rPr>
          <w:sz w:val="24"/>
        </w:rPr>
        <w:t>1．</w:t>
      </w:r>
      <w:r>
        <w:rPr>
          <w:rFonts w:hint="eastAsia"/>
          <w:sz w:val="24"/>
        </w:rPr>
        <w:t>系统</w:t>
      </w:r>
      <w:r>
        <w:rPr>
          <w:sz w:val="24"/>
        </w:rPr>
        <w:t>掌握</w:t>
      </w:r>
      <w:r>
        <w:rPr>
          <w:rFonts w:hint="eastAsia"/>
          <w:sz w:val="24"/>
        </w:rPr>
        <w:t>测绘工程</w:t>
      </w:r>
      <w:r>
        <w:rPr>
          <w:sz w:val="24"/>
        </w:rPr>
        <w:t>专业</w:t>
      </w:r>
      <w:r>
        <w:rPr>
          <w:rFonts w:hint="eastAsia"/>
          <w:sz w:val="24"/>
        </w:rPr>
        <w:t>的</w:t>
      </w:r>
      <w:r>
        <w:rPr>
          <w:sz w:val="24"/>
        </w:rPr>
        <w:t>基础</w:t>
      </w:r>
      <w:r>
        <w:rPr>
          <w:rFonts w:hint="eastAsia"/>
          <w:sz w:val="24"/>
        </w:rPr>
        <w:t>理论知识和专业知识</w:t>
      </w:r>
      <w:r>
        <w:rPr>
          <w:sz w:val="24"/>
        </w:rPr>
        <w:t>，</w:t>
      </w:r>
      <w:r>
        <w:rPr>
          <w:rFonts w:hint="eastAsia"/>
          <w:sz w:val="24"/>
        </w:rPr>
        <w:t>掌握地理空间信息获取、处理、分析、表达、应用与服务的基本理论和方法，具有从事测绘生产的能力。</w:t>
      </w:r>
    </w:p>
    <w:p>
      <w:pPr>
        <w:pStyle w:val="77"/>
        <w:spacing w:line="360" w:lineRule="auto"/>
        <w:ind w:firstLine="480"/>
        <w:rPr>
          <w:rFonts w:hint="eastAsia"/>
          <w:sz w:val="24"/>
        </w:rPr>
      </w:pPr>
      <w:r>
        <w:rPr>
          <w:sz w:val="24"/>
        </w:rPr>
        <w:t xml:space="preserve">2. </w:t>
      </w:r>
      <w:r>
        <w:rPr>
          <w:rFonts w:hint="eastAsia"/>
          <w:sz w:val="24"/>
        </w:rPr>
        <w:t>了解现代测绘科学与技术的历史、现状、发展动态和业务需求，理解现代测绘科学与技术的基本概念，掌握误差理论与测量平差、数字测图、摄影测量与遥感、大地控制测量、卫星导航定位、地理信息系统、工程测量等方面的基本理论和关键技术。</w:t>
      </w:r>
    </w:p>
    <w:p>
      <w:pPr>
        <w:spacing w:line="360" w:lineRule="auto"/>
        <w:ind w:firstLine="480" w:firstLineChars="200"/>
        <w:rPr>
          <w:sz w:val="24"/>
        </w:rPr>
      </w:pPr>
      <w:r>
        <w:rPr>
          <w:sz w:val="24"/>
        </w:rPr>
        <w:t>（三）专业能力</w:t>
      </w:r>
    </w:p>
    <w:p>
      <w:pPr>
        <w:spacing w:line="360" w:lineRule="auto"/>
        <w:ind w:firstLine="480" w:firstLineChars="200"/>
        <w:rPr>
          <w:sz w:val="24"/>
        </w:rPr>
      </w:pPr>
      <w:r>
        <w:rPr>
          <w:sz w:val="24"/>
        </w:rPr>
        <w:t>1.</w:t>
      </w:r>
      <w:r>
        <w:rPr>
          <w:rFonts w:hint="eastAsia"/>
          <w:sz w:val="24"/>
        </w:rPr>
        <w:t xml:space="preserve"> 能综合应用现代测绘技术解决与地理空间分布有关的信息采集、处理、管理、更新和利用等方面问题；具有综合运用所学测绘工程专业的理论进行项目方案设计和工程实施及解决工程实际问题的能力。</w:t>
      </w:r>
      <w:r>
        <w:rPr>
          <w:sz w:val="24"/>
        </w:rPr>
        <w:t xml:space="preserve"> </w:t>
      </w:r>
    </w:p>
    <w:p>
      <w:pPr>
        <w:spacing w:line="360" w:lineRule="auto"/>
        <w:ind w:firstLine="480" w:firstLineChars="200"/>
        <w:rPr>
          <w:sz w:val="24"/>
        </w:rPr>
      </w:pPr>
      <w:r>
        <w:rPr>
          <w:sz w:val="24"/>
        </w:rPr>
        <w:t xml:space="preserve">2. </w:t>
      </w:r>
      <w:r>
        <w:rPr>
          <w:rFonts w:hint="eastAsia"/>
          <w:sz w:val="24"/>
        </w:rPr>
        <w:t>掌握文献检索、资料查询和论文撰写的技能；具备从事测绘工程领域相关的科学研究和</w:t>
      </w:r>
      <w:r>
        <w:rPr>
          <w:sz w:val="24"/>
        </w:rPr>
        <w:t>运用现代信息技术获取相关信息</w:t>
      </w:r>
      <w:r>
        <w:rPr>
          <w:rFonts w:hint="eastAsia"/>
          <w:sz w:val="24"/>
        </w:rPr>
        <w:t>能力。</w:t>
      </w:r>
    </w:p>
    <w:p>
      <w:pPr>
        <w:spacing w:line="360" w:lineRule="auto"/>
        <w:ind w:firstLine="480" w:firstLineChars="200"/>
        <w:rPr>
          <w:sz w:val="24"/>
        </w:rPr>
      </w:pPr>
      <w:r>
        <w:rPr>
          <w:sz w:val="24"/>
        </w:rPr>
        <w:t>（四）职业素养</w:t>
      </w:r>
    </w:p>
    <w:p>
      <w:pPr>
        <w:pStyle w:val="77"/>
        <w:spacing w:line="360" w:lineRule="auto"/>
        <w:ind w:firstLine="480"/>
        <w:rPr>
          <w:sz w:val="24"/>
        </w:rPr>
      </w:pPr>
      <w:r>
        <w:rPr>
          <w:sz w:val="24"/>
        </w:rPr>
        <w:t>1．</w:t>
      </w:r>
      <w:r>
        <w:rPr>
          <w:rFonts w:hint="eastAsia"/>
          <w:sz w:val="24"/>
        </w:rPr>
        <w:t>熟悉国家的测绘方针、政策和法律法规，增强依法测绘的理念；具有良好的测绘工程专业素养、职业道德、安全和服务意识、高度的社会责任感和良好的人文与社会科学素养。</w:t>
      </w:r>
      <w:r>
        <w:rPr>
          <w:sz w:val="24"/>
        </w:rPr>
        <w:t xml:space="preserve"> </w:t>
      </w:r>
    </w:p>
    <w:p>
      <w:pPr>
        <w:pStyle w:val="77"/>
        <w:spacing w:line="360" w:lineRule="auto"/>
        <w:ind w:firstLine="480"/>
        <w:rPr>
          <w:sz w:val="24"/>
        </w:rPr>
      </w:pPr>
      <w:r>
        <w:rPr>
          <w:sz w:val="24"/>
        </w:rPr>
        <w:t>2．熟悉</w:t>
      </w:r>
      <w:r>
        <w:rPr>
          <w:rFonts w:hint="eastAsia"/>
          <w:sz w:val="24"/>
        </w:rPr>
        <w:t>行业规范及</w:t>
      </w:r>
      <w:r>
        <w:rPr>
          <w:sz w:val="24"/>
        </w:rPr>
        <w:t>相应工作岗位的操作流程，具备</w:t>
      </w:r>
      <w:r>
        <w:rPr>
          <w:rFonts w:hint="eastAsia"/>
          <w:sz w:val="24"/>
        </w:rPr>
        <w:t>专业</w:t>
      </w:r>
      <w:r>
        <w:rPr>
          <w:sz w:val="24"/>
        </w:rPr>
        <w:t>工作岗位的关键能力。</w:t>
      </w:r>
      <w:bookmarkStart w:id="4" w:name="OLE_LINK49"/>
      <w:bookmarkStart w:id="5" w:name="OLE_LINK50"/>
      <w:r>
        <w:rPr>
          <w:rFonts w:hint="eastAsia"/>
          <w:sz w:val="24"/>
        </w:rPr>
        <w:t>树立测绘工匠精神，</w:t>
      </w:r>
      <w:r>
        <w:rPr>
          <w:sz w:val="24"/>
        </w:rPr>
        <w:t>具备爱岗敬业、吃苦耐劳、诚实守信等基本的职业素质；</w:t>
      </w:r>
      <w:r>
        <w:rPr>
          <w:rFonts w:hint="eastAsia"/>
          <w:sz w:val="24"/>
        </w:rPr>
        <w:t>具有较好的组织管理能力、较强的交流沟通、环境适应和团队合作的能力，具有应对危机与突发事件的初步能力</w:t>
      </w:r>
      <w:bookmarkEnd w:id="4"/>
      <w:bookmarkEnd w:id="5"/>
      <w:r>
        <w:rPr>
          <w:sz w:val="24"/>
        </w:rPr>
        <w:t>。</w:t>
      </w:r>
    </w:p>
    <w:p>
      <w:pPr>
        <w:pStyle w:val="77"/>
        <w:spacing w:line="360" w:lineRule="auto"/>
        <w:ind w:firstLine="480"/>
        <w:rPr>
          <w:sz w:val="24"/>
        </w:rPr>
      </w:pPr>
      <w:r>
        <w:rPr>
          <w:sz w:val="24"/>
        </w:rPr>
        <w:t>（五）</w:t>
      </w:r>
      <w:bookmarkStart w:id="6" w:name="OLE_LINK56"/>
      <w:bookmarkStart w:id="7" w:name="OLE_LINK57"/>
      <w:r>
        <w:rPr>
          <w:sz w:val="24"/>
        </w:rPr>
        <w:t>创新创业能力</w:t>
      </w:r>
      <w:bookmarkEnd w:id="6"/>
      <w:bookmarkEnd w:id="7"/>
    </w:p>
    <w:p>
      <w:pPr>
        <w:pStyle w:val="77"/>
        <w:spacing w:line="360" w:lineRule="auto"/>
        <w:ind w:firstLine="480"/>
        <w:rPr>
          <w:rFonts w:hint="eastAsia"/>
          <w:sz w:val="24"/>
        </w:rPr>
      </w:pPr>
      <w:r>
        <w:rPr>
          <w:sz w:val="24"/>
        </w:rPr>
        <w:t>1．</w:t>
      </w:r>
      <w:r>
        <w:rPr>
          <w:rFonts w:hint="eastAsia"/>
          <w:sz w:val="24"/>
        </w:rPr>
        <w:t>具有信息获取、职业发展学习、较强的工程创新意识和工程项目组织管理能力。</w:t>
      </w:r>
    </w:p>
    <w:p>
      <w:pPr>
        <w:pStyle w:val="77"/>
        <w:spacing w:line="360" w:lineRule="auto"/>
        <w:ind w:firstLine="480"/>
        <w:rPr>
          <w:rFonts w:hint="eastAsia"/>
          <w:sz w:val="24"/>
        </w:rPr>
      </w:pPr>
      <w:r>
        <w:rPr>
          <w:sz w:val="24"/>
        </w:rPr>
        <w:t>2．</w:t>
      </w:r>
      <w:r>
        <w:rPr>
          <w:rFonts w:hint="eastAsia"/>
          <w:sz w:val="24"/>
        </w:rPr>
        <w:t>具有较强的创新意识和进行测绘工程软硬件系统的集成开发和设计、技术改造和创新的初步能力。</w:t>
      </w:r>
    </w:p>
    <w:p>
      <w:pPr>
        <w:pStyle w:val="4"/>
        <w:keepNext w:val="0"/>
        <w:keepLines w:val="0"/>
        <w:rPr>
          <w:rFonts w:eastAsia="黑体"/>
          <w:b w:val="0"/>
          <w:szCs w:val="28"/>
        </w:rPr>
      </w:pPr>
      <w:bookmarkStart w:id="8" w:name="_Toc518134155"/>
      <w:r>
        <w:rPr>
          <w:rFonts w:hint="eastAsia" w:eastAsia="黑体"/>
          <w:b w:val="0"/>
          <w:szCs w:val="28"/>
          <w:lang w:val="en-US" w:eastAsia="zh-CN"/>
        </w:rPr>
        <w:t>三</w:t>
      </w:r>
      <w:r>
        <w:rPr>
          <w:rFonts w:eastAsia="黑体"/>
          <w:b w:val="0"/>
          <w:szCs w:val="28"/>
        </w:rPr>
        <w:t>、主要实践教学环节</w:t>
      </w:r>
      <w:bookmarkEnd w:id="8"/>
    </w:p>
    <w:p>
      <w:pPr>
        <w:widowControl/>
        <w:adjustRightInd w:val="0"/>
        <w:spacing w:line="360" w:lineRule="auto"/>
        <w:ind w:firstLine="480" w:firstLineChars="200"/>
        <w:jc w:val="left"/>
        <w:rPr>
          <w:sz w:val="24"/>
        </w:rPr>
      </w:pPr>
      <w:r>
        <w:rPr>
          <w:sz w:val="24"/>
        </w:rPr>
        <w:t>专业实践：测量学课程实验、工程制图课程实验、工程测量学课程实验、测绘CAD、控制测量学课程实验、误差理论与测量平差基础课程实验、地理信息系统课程实验、GNSS原理及</w:t>
      </w:r>
      <w:r>
        <w:rPr>
          <w:rFonts w:hint="eastAsia"/>
          <w:sz w:val="24"/>
        </w:rPr>
        <w:t>其</w:t>
      </w:r>
      <w:r>
        <w:rPr>
          <w:sz w:val="24"/>
        </w:rPr>
        <w:t>应用课程实验、数字测图技术课程实验等。</w:t>
      </w:r>
    </w:p>
    <w:p>
      <w:pPr>
        <w:widowControl/>
        <w:adjustRightInd w:val="0"/>
        <w:spacing w:line="360" w:lineRule="auto"/>
        <w:ind w:firstLine="480" w:firstLineChars="200"/>
        <w:jc w:val="left"/>
        <w:rPr>
          <w:rFonts w:hint="eastAsia"/>
          <w:sz w:val="24"/>
        </w:rPr>
      </w:pPr>
      <w:r>
        <w:rPr>
          <w:sz w:val="24"/>
        </w:rPr>
        <w:t>综合实践：控制测量实习、数字测图实习、工程测量实习、专业实习、毕业论文（设计、创作）等。</w:t>
      </w:r>
    </w:p>
    <w:p>
      <w:pPr>
        <w:pStyle w:val="4"/>
        <w:keepNext w:val="0"/>
        <w:keepLines w:val="0"/>
        <w:rPr>
          <w:rFonts w:eastAsia="黑体"/>
          <w:b w:val="0"/>
          <w:szCs w:val="28"/>
        </w:rPr>
      </w:pPr>
      <w:bookmarkStart w:id="9" w:name="_Toc518134152"/>
      <w:r>
        <w:rPr>
          <w:rFonts w:hint="eastAsia" w:eastAsia="黑体"/>
          <w:b w:val="0"/>
          <w:szCs w:val="28"/>
          <w:lang w:val="en-US" w:eastAsia="zh-CN"/>
        </w:rPr>
        <w:t>四</w:t>
      </w:r>
      <w:r>
        <w:rPr>
          <w:rFonts w:eastAsia="黑体"/>
          <w:b w:val="0"/>
          <w:szCs w:val="28"/>
        </w:rPr>
        <w:t>、课程矩阵：培养方案中的主要课程与毕业要求所列的知识、能力、素养之间的对应关系。</w:t>
      </w:r>
      <w:bookmarkEnd w:id="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695"/>
        <w:gridCol w:w="709"/>
        <w:gridCol w:w="709"/>
        <w:gridCol w:w="708"/>
        <w:gridCol w:w="709"/>
        <w:gridCol w:w="567"/>
        <w:gridCol w:w="567"/>
        <w:gridCol w:w="567"/>
        <w:gridCol w:w="567"/>
        <w:gridCol w:w="709"/>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10" w:type="dxa"/>
            <w:vMerge w:val="restart"/>
            <w:noWrap w:val="0"/>
            <w:vAlign w:val="center"/>
          </w:tcPr>
          <w:p>
            <w:pPr>
              <w:spacing w:line="340" w:lineRule="exact"/>
              <w:jc w:val="center"/>
              <w:rPr>
                <w:rFonts w:hint="eastAsia" w:ascii="宋体" w:hAnsi="宋体" w:cs="宋体"/>
                <w:sz w:val="20"/>
                <w:szCs w:val="20"/>
              </w:rPr>
            </w:pPr>
            <w:bookmarkStart w:id="10" w:name="_Toc518134153"/>
            <w:r>
              <w:rPr>
                <w:rFonts w:hint="eastAsia" w:ascii="宋体" w:hAnsi="宋体" w:cs="宋体"/>
                <w:sz w:val="20"/>
                <w:szCs w:val="20"/>
              </w:rPr>
              <w:t>对应</w:t>
            </w:r>
          </w:p>
          <w:p>
            <w:pPr>
              <w:spacing w:line="340" w:lineRule="exact"/>
              <w:jc w:val="center"/>
              <w:rPr>
                <w:rFonts w:hint="eastAsia" w:ascii="宋体" w:hAnsi="宋体" w:cs="宋体"/>
                <w:sz w:val="20"/>
                <w:szCs w:val="20"/>
              </w:rPr>
            </w:pPr>
            <w:r>
              <w:rPr>
                <w:rFonts w:hint="eastAsia" w:ascii="宋体" w:hAnsi="宋体" w:cs="宋体"/>
                <w:sz w:val="20"/>
                <w:szCs w:val="20"/>
              </w:rPr>
              <w:t>关系</w:t>
            </w:r>
          </w:p>
        </w:tc>
        <w:tc>
          <w:tcPr>
            <w:tcW w:w="7250" w:type="dxa"/>
            <w:gridSpan w:val="11"/>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10" w:type="dxa"/>
            <w:vMerge w:val="continue"/>
            <w:noWrap w:val="0"/>
            <w:vAlign w:val="center"/>
          </w:tcPr>
          <w:p>
            <w:pPr>
              <w:spacing w:line="340" w:lineRule="exact"/>
              <w:jc w:val="center"/>
              <w:rPr>
                <w:rFonts w:hint="eastAsia" w:ascii="宋体" w:hAnsi="宋体" w:cs="宋体"/>
                <w:sz w:val="20"/>
                <w:szCs w:val="20"/>
              </w:rPr>
            </w:pPr>
          </w:p>
        </w:tc>
        <w:tc>
          <w:tcPr>
            <w:tcW w:w="2113" w:type="dxa"/>
            <w:gridSpan w:val="3"/>
            <w:noWrap w:val="0"/>
            <w:vAlign w:val="center"/>
          </w:tcPr>
          <w:p>
            <w:pPr>
              <w:spacing w:line="340" w:lineRule="exact"/>
              <w:jc w:val="center"/>
              <w:rPr>
                <w:rFonts w:hint="eastAsia" w:ascii="宋体" w:hAnsi="宋体" w:cs="宋体"/>
                <w:sz w:val="20"/>
                <w:szCs w:val="20"/>
              </w:rPr>
            </w:pPr>
            <w:r>
              <w:rPr>
                <w:rFonts w:hint="eastAsia" w:ascii="宋体" w:hAnsi="宋体" w:cs="宋体"/>
                <w:sz w:val="20"/>
                <w:szCs w:val="20"/>
              </w:rPr>
              <w:t>基本素养</w:t>
            </w:r>
          </w:p>
        </w:tc>
        <w:tc>
          <w:tcPr>
            <w:tcW w:w="1417" w:type="dxa"/>
            <w:gridSpan w:val="2"/>
            <w:noWrap w:val="0"/>
            <w:vAlign w:val="center"/>
          </w:tcPr>
          <w:p>
            <w:pPr>
              <w:spacing w:line="340" w:lineRule="exact"/>
              <w:jc w:val="center"/>
              <w:rPr>
                <w:rFonts w:hint="eastAsia" w:ascii="宋体" w:hAnsi="宋体" w:cs="宋体"/>
                <w:sz w:val="20"/>
                <w:szCs w:val="20"/>
              </w:rPr>
            </w:pPr>
            <w:r>
              <w:rPr>
                <w:rFonts w:hint="eastAsia" w:ascii="宋体" w:hAnsi="宋体" w:cs="宋体"/>
                <w:sz w:val="20"/>
                <w:szCs w:val="20"/>
              </w:rPr>
              <w:t>专业知识</w:t>
            </w:r>
          </w:p>
        </w:tc>
        <w:tc>
          <w:tcPr>
            <w:tcW w:w="1134" w:type="dxa"/>
            <w:gridSpan w:val="2"/>
            <w:noWrap w:val="0"/>
            <w:vAlign w:val="center"/>
          </w:tcPr>
          <w:p>
            <w:pPr>
              <w:spacing w:line="340" w:lineRule="exact"/>
              <w:jc w:val="center"/>
              <w:rPr>
                <w:rFonts w:hint="eastAsia" w:ascii="宋体" w:hAnsi="宋体" w:cs="宋体"/>
                <w:sz w:val="20"/>
                <w:szCs w:val="20"/>
              </w:rPr>
            </w:pPr>
            <w:r>
              <w:rPr>
                <w:rFonts w:hint="eastAsia" w:ascii="宋体" w:hAnsi="宋体" w:cs="宋体"/>
                <w:sz w:val="20"/>
                <w:szCs w:val="20"/>
              </w:rPr>
              <w:t>专业能力</w:t>
            </w:r>
          </w:p>
        </w:tc>
        <w:tc>
          <w:tcPr>
            <w:tcW w:w="1134" w:type="dxa"/>
            <w:gridSpan w:val="2"/>
            <w:noWrap w:val="0"/>
            <w:vAlign w:val="center"/>
          </w:tcPr>
          <w:p>
            <w:pPr>
              <w:spacing w:line="340" w:lineRule="exact"/>
              <w:jc w:val="center"/>
              <w:rPr>
                <w:rFonts w:hint="eastAsia" w:ascii="宋体" w:hAnsi="宋体" w:cs="宋体"/>
                <w:sz w:val="20"/>
                <w:szCs w:val="20"/>
              </w:rPr>
            </w:pPr>
            <w:r>
              <w:rPr>
                <w:rFonts w:hint="eastAsia" w:ascii="宋体" w:hAnsi="宋体" w:cs="宋体"/>
                <w:sz w:val="20"/>
                <w:szCs w:val="20"/>
              </w:rPr>
              <w:t>职业素养</w:t>
            </w:r>
          </w:p>
        </w:tc>
        <w:tc>
          <w:tcPr>
            <w:tcW w:w="1452" w:type="dxa"/>
            <w:gridSpan w:val="2"/>
            <w:noWrap w:val="0"/>
            <w:vAlign w:val="center"/>
          </w:tcPr>
          <w:p>
            <w:pPr>
              <w:spacing w:line="340" w:lineRule="exact"/>
              <w:jc w:val="center"/>
              <w:rPr>
                <w:rFonts w:hint="eastAsia" w:ascii="宋体" w:hAnsi="宋体" w:cs="宋体"/>
                <w:sz w:val="20"/>
                <w:szCs w:val="20"/>
              </w:rPr>
            </w:pPr>
            <w:r>
              <w:rPr>
                <w:rFonts w:hint="eastAsia" w:ascii="宋体" w:hAnsi="宋体" w:cs="宋体"/>
                <w:sz w:val="20"/>
                <w:szCs w:val="20"/>
              </w:rPr>
              <w:t>创新创业能力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10" w:type="dxa"/>
            <w:vMerge w:val="continue"/>
            <w:noWrap w:val="0"/>
            <w:vAlign w:val="center"/>
          </w:tcPr>
          <w:p>
            <w:pPr>
              <w:spacing w:line="340" w:lineRule="exact"/>
              <w:jc w:val="center"/>
              <w:rPr>
                <w:rFonts w:hint="eastAsia" w:ascii="宋体" w:hAnsi="宋体" w:cs="宋体"/>
                <w:sz w:val="20"/>
                <w:szCs w:val="20"/>
              </w:rPr>
            </w:pPr>
          </w:p>
        </w:tc>
        <w:tc>
          <w:tcPr>
            <w:tcW w:w="695"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1</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2</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3</w:t>
            </w: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1</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2</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1</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2</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1</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2</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1</w:t>
            </w: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思想道德修养与法律基础</w:t>
            </w:r>
          </w:p>
        </w:tc>
        <w:tc>
          <w:tcPr>
            <w:tcW w:w="695"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中国近现代史纲要</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bookmarkStart w:id="11" w:name="OLE_LINK53"/>
            <w:bookmarkStart w:id="12" w:name="OLE_LINK54"/>
            <w:r>
              <w:rPr>
                <w:rFonts w:hint="eastAsia" w:ascii="宋体" w:hAnsi="宋体" w:cs="宋体"/>
                <w:sz w:val="20"/>
                <w:szCs w:val="20"/>
              </w:rPr>
              <w:t>√</w:t>
            </w:r>
            <w:bookmarkEnd w:id="11"/>
            <w:bookmarkEnd w:id="12"/>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毛泽东思想和中国特色社会主义理论体系概论</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马克思主义基本原理概论</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形势与政策</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大学体育</w:t>
            </w:r>
          </w:p>
        </w:tc>
        <w:tc>
          <w:tcPr>
            <w:tcW w:w="695"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大学计算机</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C语言程序设计</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tr>
        <w:tblPrEx>
          <w:tblCellMar>
            <w:top w:w="0" w:type="dxa"/>
            <w:left w:w="108" w:type="dxa"/>
            <w:bottom w:w="0" w:type="dxa"/>
            <w:right w:w="108" w:type="dxa"/>
          </w:tblCellMar>
        </w:tblPrEx>
        <w:trPr>
          <w:jc w:val="center"/>
        </w:trPr>
        <w:tc>
          <w:tcPr>
            <w:tcW w:w="3310" w:type="dxa"/>
            <w:noWrap w:val="0"/>
            <w:vAlign w:val="center"/>
          </w:tcPr>
          <w:p>
            <w:pPr>
              <w:spacing w:line="200" w:lineRule="exact"/>
              <w:jc w:val="left"/>
              <w:rPr>
                <w:rFonts w:hint="eastAsia" w:ascii="宋体" w:hAnsi="宋体" w:cs="宋体"/>
                <w:sz w:val="20"/>
                <w:szCs w:val="20"/>
              </w:rPr>
            </w:pPr>
            <w:r>
              <w:rPr>
                <w:rFonts w:hint="eastAsia" w:ascii="宋体" w:hAnsi="宋体" w:cs="宋体"/>
                <w:sz w:val="20"/>
                <w:szCs w:val="20"/>
              </w:rPr>
              <w:t>信息检索</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spacing w:line="200" w:lineRule="exact"/>
              <w:jc w:val="left"/>
              <w:rPr>
                <w:rFonts w:hint="eastAsia" w:ascii="宋体" w:hAnsi="宋体" w:cs="宋体"/>
                <w:sz w:val="20"/>
                <w:szCs w:val="20"/>
              </w:rPr>
            </w:pPr>
            <w:r>
              <w:rPr>
                <w:rFonts w:hint="eastAsia" w:ascii="宋体" w:hAnsi="宋体" w:cs="宋体"/>
                <w:sz w:val="20"/>
                <w:szCs w:val="20"/>
              </w:rPr>
              <w:t>大学生心理健康教育</w:t>
            </w:r>
          </w:p>
        </w:tc>
        <w:tc>
          <w:tcPr>
            <w:tcW w:w="695"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bottom"/>
          </w:tcPr>
          <w:p>
            <w:pPr>
              <w:spacing w:line="200" w:lineRule="exact"/>
              <w:rPr>
                <w:rFonts w:hint="eastAsia" w:ascii="宋体" w:hAnsi="宋体" w:cs="宋体"/>
                <w:sz w:val="20"/>
                <w:szCs w:val="20"/>
              </w:rPr>
            </w:pPr>
            <w:r>
              <w:rPr>
                <w:rFonts w:hint="eastAsia" w:ascii="宋体" w:hAnsi="宋体" w:cs="宋体"/>
                <w:sz w:val="20"/>
                <w:szCs w:val="20"/>
              </w:rPr>
              <w:t>大学生职业生涯规划</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bottom"/>
          </w:tcPr>
          <w:p>
            <w:pPr>
              <w:spacing w:line="200" w:lineRule="exact"/>
              <w:rPr>
                <w:rFonts w:hint="eastAsia" w:ascii="宋体" w:hAnsi="宋体" w:cs="宋体"/>
                <w:sz w:val="20"/>
                <w:szCs w:val="20"/>
              </w:rPr>
            </w:pPr>
            <w:r>
              <w:rPr>
                <w:rFonts w:hint="eastAsia" w:ascii="宋体" w:hAnsi="宋体" w:cs="宋体"/>
                <w:sz w:val="20"/>
                <w:szCs w:val="20"/>
              </w:rPr>
              <w:t>大学生就业指导</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bottom"/>
          </w:tcPr>
          <w:p>
            <w:pPr>
              <w:spacing w:line="200" w:lineRule="exact"/>
              <w:rPr>
                <w:rFonts w:hint="eastAsia" w:ascii="宋体" w:hAnsi="宋体" w:cs="宋体"/>
                <w:sz w:val="20"/>
                <w:szCs w:val="20"/>
              </w:rPr>
            </w:pPr>
            <w:r>
              <w:rPr>
                <w:rFonts w:hint="eastAsia" w:ascii="宋体" w:hAnsi="宋体" w:cs="宋体"/>
                <w:sz w:val="20"/>
                <w:szCs w:val="20"/>
              </w:rPr>
              <w:t>应用外语</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大学生创业基础</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大学外语</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高等数学</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线性代数</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概率论与数理统计</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测量学</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测绘管理与法律法规</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测绘学概论</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jc w:val="left"/>
              <w:rPr>
                <w:rFonts w:hint="eastAsia" w:ascii="宋体" w:hAnsi="宋体" w:cs="宋体"/>
                <w:sz w:val="20"/>
                <w:szCs w:val="20"/>
              </w:rPr>
            </w:pPr>
            <w:r>
              <w:rPr>
                <w:rFonts w:hint="eastAsia" w:ascii="宋体" w:hAnsi="宋体" w:cs="宋体"/>
                <w:sz w:val="20"/>
                <w:szCs w:val="20"/>
              </w:rPr>
              <w:t>大地测量学基础</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误差理论与测量平差基础</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遥感数字图像处理</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ind w:left="1" w:leftChars="-6" w:right="-53" w:rightChars="-25" w:hanging="14" w:hangingChars="7"/>
              <w:rPr>
                <w:rFonts w:hint="eastAsia" w:ascii="宋体" w:hAnsi="宋体" w:cs="宋体"/>
                <w:sz w:val="20"/>
                <w:szCs w:val="20"/>
              </w:rPr>
            </w:pPr>
            <w:r>
              <w:rPr>
                <w:rFonts w:hint="eastAsia" w:ascii="宋体" w:hAnsi="宋体" w:cs="宋体"/>
                <w:sz w:val="20"/>
                <w:szCs w:val="20"/>
              </w:rPr>
              <w:t>摄影测量学</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控制测量学</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数字测图技术</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jc w:val="left"/>
              <w:rPr>
                <w:rFonts w:hint="eastAsia" w:ascii="宋体" w:hAnsi="宋体" w:cs="宋体"/>
                <w:sz w:val="20"/>
                <w:szCs w:val="20"/>
              </w:rPr>
            </w:pPr>
            <w:r>
              <w:rPr>
                <w:rFonts w:hint="eastAsia" w:ascii="宋体" w:hAnsi="宋体" w:cs="宋体"/>
                <w:sz w:val="20"/>
                <w:szCs w:val="20"/>
              </w:rPr>
              <w:t>遥感原理与应用</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地理信息系统</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卫星导航定位原理及应用</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地图学基础</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43" w:type="dxa"/>
            <w:noWrap w:val="0"/>
            <w:vAlign w:val="top"/>
          </w:tcPr>
          <w:p>
            <w:pPr>
              <w:spacing w:line="3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0" w:type="dxa"/>
            <w:noWrap w:val="0"/>
            <w:vAlign w:val="center"/>
          </w:tcPr>
          <w:p>
            <w:pPr>
              <w:adjustRightInd w:val="0"/>
              <w:spacing w:line="200" w:lineRule="exact"/>
              <w:rPr>
                <w:rFonts w:hint="eastAsia" w:ascii="宋体" w:hAnsi="宋体" w:cs="宋体"/>
                <w:sz w:val="20"/>
                <w:szCs w:val="20"/>
              </w:rPr>
            </w:pPr>
            <w:r>
              <w:rPr>
                <w:rFonts w:hint="eastAsia" w:ascii="宋体" w:hAnsi="宋体" w:cs="宋体"/>
                <w:sz w:val="20"/>
                <w:szCs w:val="20"/>
              </w:rPr>
              <w:t>专业实习</w:t>
            </w:r>
          </w:p>
        </w:tc>
        <w:tc>
          <w:tcPr>
            <w:tcW w:w="695"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9" w:type="dxa"/>
            <w:noWrap w:val="0"/>
            <w:vAlign w:val="top"/>
          </w:tcPr>
          <w:p>
            <w:pPr>
              <w:spacing w:line="340" w:lineRule="exact"/>
              <w:jc w:val="center"/>
              <w:rPr>
                <w:rFonts w:hint="eastAsia" w:ascii="宋体" w:hAnsi="宋体" w:cs="宋体"/>
                <w:sz w:val="20"/>
                <w:szCs w:val="20"/>
              </w:rPr>
            </w:pPr>
          </w:p>
        </w:tc>
        <w:tc>
          <w:tcPr>
            <w:tcW w:w="708"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p>
        </w:tc>
        <w:tc>
          <w:tcPr>
            <w:tcW w:w="567"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09"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c>
          <w:tcPr>
            <w:tcW w:w="743" w:type="dxa"/>
            <w:noWrap w:val="0"/>
            <w:vAlign w:val="top"/>
          </w:tcPr>
          <w:p>
            <w:pPr>
              <w:spacing w:line="340" w:lineRule="exact"/>
              <w:jc w:val="center"/>
              <w:rPr>
                <w:rFonts w:hint="eastAsia" w:ascii="宋体" w:hAnsi="宋体" w:cs="宋体"/>
                <w:sz w:val="20"/>
                <w:szCs w:val="20"/>
              </w:rPr>
            </w:pPr>
            <w:r>
              <w:rPr>
                <w:rFonts w:hint="eastAsia" w:ascii="宋体" w:hAnsi="宋体" w:cs="宋体"/>
                <w:sz w:val="20"/>
                <w:szCs w:val="20"/>
              </w:rPr>
              <w:t>√</w:t>
            </w:r>
          </w:p>
        </w:tc>
      </w:tr>
      <w:bookmarkEnd w:id="10"/>
    </w:tbl>
    <w:p>
      <w:pPr>
        <w:adjustRightInd w:val="0"/>
        <w:spacing w:line="360" w:lineRule="auto"/>
        <w:rPr>
          <w:rFonts w:hint="eastAsia" w:eastAsia="黑体"/>
          <w:sz w:val="22"/>
        </w:rPr>
      </w:pPr>
      <w:bookmarkStart w:id="13" w:name="_Toc518134156"/>
      <w:r>
        <w:rPr>
          <w:rFonts w:hint="eastAsia" w:eastAsia="黑体"/>
          <w:sz w:val="22"/>
          <w:lang w:val="en-US" w:eastAsia="zh-CN"/>
        </w:rPr>
        <w:t>五、</w:t>
      </w:r>
      <w:r>
        <w:rPr>
          <w:rFonts w:eastAsia="黑体"/>
          <w:sz w:val="22"/>
        </w:rPr>
        <w:t>实践教学环节</w:t>
      </w:r>
    </w:p>
    <w:p>
      <w:pPr>
        <w:adjustRightInd w:val="0"/>
        <w:spacing w:line="360" w:lineRule="auto"/>
        <w:rPr>
          <w:rFonts w:hint="eastAsia" w:eastAsia="黑体"/>
          <w:sz w:val="22"/>
        </w:rPr>
      </w:pPr>
    </w:p>
    <w:p>
      <w:pPr>
        <w:spacing w:line="360" w:lineRule="auto"/>
        <w:jc w:val="center"/>
        <w:rPr>
          <w:rFonts w:hint="eastAsia" w:eastAsia="黑体"/>
          <w:sz w:val="22"/>
        </w:rPr>
      </w:pPr>
      <w:r>
        <w:rPr>
          <w:rFonts w:eastAsia="黑体"/>
          <w:sz w:val="22"/>
        </w:rPr>
        <w:t>实践教学环节</w:t>
      </w:r>
      <w:r>
        <w:rPr>
          <w:rFonts w:hint="eastAsia" w:eastAsia="黑体"/>
          <w:sz w:val="22"/>
        </w:rPr>
        <w:t>（工程测量）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911"/>
        <w:gridCol w:w="1139"/>
        <w:gridCol w:w="918"/>
        <w:gridCol w:w="1132"/>
        <w:gridCol w:w="144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序号</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课程名称</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学分</w:t>
            </w: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学时</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是否独立实践</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开课学期</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sz w:val="20"/>
                <w:szCs w:val="20"/>
              </w:rPr>
            </w:pPr>
            <w:r>
              <w:rPr>
                <w:rFonts w:hint="eastAsia" w:eastAsia="黑体"/>
                <w:sz w:val="20"/>
                <w:szCs w:val="20"/>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1</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测量学课程实验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2</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工程制图课程实验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3</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工程地质学实验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4</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误差理论与测量平差基础课程实验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5</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摄影测量学课程实验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6</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控制测量学课程实验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7</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数字测图技术课程实验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8</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地理信息系统课程实验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2</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Theme="minorEastAsia"/>
                <w:sz w:val="20"/>
                <w:szCs w:val="20"/>
                <w:lang w:eastAsia="zh-CN"/>
              </w:rPr>
            </w:pPr>
            <w:r>
              <w:rPr>
                <w:rFonts w:hint="eastAsia"/>
                <w:sz w:val="20"/>
                <w:szCs w:val="20"/>
                <w:lang w:val="en-US" w:eastAsia="zh-CN"/>
              </w:rPr>
              <w:t>9</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GNSS原理及其应用课程实验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1.5</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24</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10</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测绘</w:t>
            </w:r>
            <w:r>
              <w:rPr>
                <w:sz w:val="20"/>
                <w:szCs w:val="20"/>
              </w:rPr>
              <w:t>CAD</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48</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11</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工程测量学课程实验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12</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地籍测绘与管理课程实验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13</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数字图像处理课程实验</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1.5</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24</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14</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sz w:val="20"/>
                <w:szCs w:val="20"/>
              </w:rPr>
              <w:t>Excel</w:t>
            </w:r>
            <w:r>
              <w:rPr>
                <w:rFonts w:hint="eastAsia"/>
                <w:sz w:val="20"/>
                <w:szCs w:val="20"/>
              </w:rPr>
              <w:t>在测绘中的应用</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48</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15</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测绘程序设计</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r>
              <w:rPr>
                <w:rFonts w:hint="eastAsia"/>
                <w:sz w:val="20"/>
                <w:szCs w:val="20"/>
              </w:rPr>
              <w:t>.5</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56</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6</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16</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sz w:val="20"/>
                <w:szCs w:val="20"/>
              </w:rPr>
              <w:t>GIS</w:t>
            </w:r>
            <w:r>
              <w:rPr>
                <w:rFonts w:hint="eastAsia"/>
                <w:sz w:val="20"/>
                <w:szCs w:val="20"/>
              </w:rPr>
              <w:t>开发与设计</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48</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6</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17</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专题地图编制</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2</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6</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18</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控制测量实习</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r>
              <w:rPr>
                <w:rFonts w:hint="eastAsia"/>
                <w:sz w:val="20"/>
                <w:szCs w:val="20"/>
              </w:rPr>
              <w:t>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r>
              <w:rPr>
                <w:rFonts w:hint="eastAsia"/>
                <w:sz w:val="20"/>
                <w:szCs w:val="20"/>
              </w:rPr>
              <w:t>（集中安排）</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19</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数字测图实习</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r>
              <w:rPr>
                <w:rFonts w:hint="eastAsia"/>
                <w:sz w:val="20"/>
                <w:szCs w:val="20"/>
              </w:rPr>
              <w:t>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5</w:t>
            </w:r>
            <w:r>
              <w:rPr>
                <w:rFonts w:hint="eastAsia"/>
                <w:sz w:val="20"/>
                <w:szCs w:val="20"/>
              </w:rPr>
              <w:t>（集中安排）</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20</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工程测量实习</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4</w:t>
            </w:r>
            <w:r>
              <w:rPr>
                <w:rFonts w:hint="eastAsia"/>
                <w:sz w:val="20"/>
                <w:szCs w:val="20"/>
              </w:rPr>
              <w:t>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6</w:t>
            </w:r>
            <w:r>
              <w:rPr>
                <w:rFonts w:hint="eastAsia"/>
                <w:sz w:val="20"/>
                <w:szCs w:val="20"/>
              </w:rPr>
              <w:t>（集中安排）</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21</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专业实习</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9</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12</w:t>
            </w:r>
            <w:r>
              <w:rPr>
                <w:rFonts w:hint="eastAsia"/>
                <w:sz w:val="20"/>
                <w:szCs w:val="20"/>
              </w:rPr>
              <w:t>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7</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eastAsiaTheme="minorEastAsia"/>
                <w:sz w:val="20"/>
                <w:szCs w:val="20"/>
                <w:lang w:val="en-US" w:eastAsia="zh-CN"/>
              </w:rPr>
            </w:pPr>
            <w:r>
              <w:rPr>
                <w:rFonts w:hint="eastAsia"/>
                <w:sz w:val="20"/>
                <w:szCs w:val="20"/>
                <w:lang w:val="en-US" w:eastAsia="zh-CN"/>
              </w:rPr>
              <w:t>22</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20"/>
                <w:szCs w:val="20"/>
              </w:rPr>
            </w:pPr>
            <w:r>
              <w:rPr>
                <w:rFonts w:hint="eastAsia"/>
                <w:sz w:val="20"/>
                <w:szCs w:val="20"/>
              </w:rPr>
              <w:t>毕业论文（设计、创作）</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6</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16</w:t>
            </w:r>
            <w:r>
              <w:rPr>
                <w:rFonts w:hint="eastAsia"/>
                <w:sz w:val="20"/>
                <w:szCs w:val="20"/>
              </w:rPr>
              <w:t>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sz w:val="20"/>
                <w:szCs w:val="20"/>
              </w:rPr>
              <w:t>7-8</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0"/>
                <w:szCs w:val="20"/>
              </w:rPr>
            </w:pPr>
            <w:r>
              <w:rPr>
                <w:rFonts w:hint="eastAsia"/>
                <w:sz w:val="20"/>
                <w:szCs w:val="20"/>
              </w:rPr>
              <w:t>合计</w:t>
            </w:r>
          </w:p>
        </w:tc>
        <w:tc>
          <w:tcPr>
            <w:tcW w:w="205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0"/>
                <w:szCs w:val="20"/>
              </w:rPr>
            </w:pPr>
            <w:r>
              <w:rPr>
                <w:rFonts w:hint="eastAsia"/>
                <w:sz w:val="20"/>
                <w:szCs w:val="20"/>
              </w:rPr>
              <w:t>必修</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0"/>
                <w:szCs w:val="20"/>
              </w:rPr>
            </w:pPr>
            <w:r>
              <w:rPr>
                <w:rFonts w:hint="eastAsia"/>
                <w:sz w:val="20"/>
                <w:szCs w:val="20"/>
              </w:rPr>
              <w:t>55学分</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0"/>
                <w:szCs w:val="20"/>
              </w:rPr>
            </w:pPr>
            <w:r>
              <w:rPr>
                <w:rFonts w:hint="eastAsia"/>
                <w:sz w:val="20"/>
                <w:szCs w:val="20"/>
              </w:rPr>
              <w:t>选修</w:t>
            </w:r>
          </w:p>
        </w:tc>
        <w:tc>
          <w:tcPr>
            <w:tcW w:w="12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sz w:val="20"/>
                <w:szCs w:val="20"/>
              </w:rPr>
            </w:pPr>
            <w:r>
              <w:rPr>
                <w:rFonts w:hint="eastAsia"/>
                <w:sz w:val="20"/>
                <w:szCs w:val="20"/>
              </w:rPr>
              <w:t>11.5学分</w:t>
            </w:r>
          </w:p>
        </w:tc>
      </w:tr>
    </w:tbl>
    <w:p>
      <w:pPr>
        <w:spacing w:line="440" w:lineRule="exact"/>
        <w:jc w:val="center"/>
        <w:rPr>
          <w:rFonts w:eastAsia="黑体"/>
          <w:sz w:val="24"/>
        </w:rPr>
      </w:pPr>
      <w:r>
        <w:rPr>
          <w:rFonts w:eastAsia="黑体"/>
          <w:sz w:val="24"/>
        </w:rPr>
        <w:t xml:space="preserve">  实践教学环节（</w:t>
      </w:r>
      <w:r>
        <w:rPr>
          <w:rFonts w:hint="eastAsia" w:eastAsia="黑体"/>
          <w:sz w:val="24"/>
        </w:rPr>
        <w:t>城市空间信息工程</w:t>
      </w:r>
      <w:r>
        <w:rPr>
          <w:rFonts w:eastAsia="黑体"/>
          <w:sz w:val="24"/>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095"/>
        <w:gridCol w:w="926"/>
        <w:gridCol w:w="874"/>
        <w:gridCol w:w="1323"/>
        <w:gridCol w:w="1372"/>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jc w:val="center"/>
        </w:trPr>
        <w:tc>
          <w:tcPr>
            <w:tcW w:w="866" w:type="dxa"/>
            <w:noWrap w:val="0"/>
            <w:vAlign w:val="center"/>
          </w:tcPr>
          <w:p>
            <w:pPr>
              <w:spacing w:line="240" w:lineRule="exact"/>
              <w:jc w:val="center"/>
              <w:rPr>
                <w:rFonts w:eastAsia="黑体"/>
                <w:sz w:val="24"/>
              </w:rPr>
            </w:pPr>
            <w:r>
              <w:rPr>
                <w:rFonts w:eastAsia="黑体"/>
                <w:sz w:val="24"/>
              </w:rPr>
              <w:t>序号</w:t>
            </w:r>
          </w:p>
        </w:tc>
        <w:tc>
          <w:tcPr>
            <w:tcW w:w="3095" w:type="dxa"/>
            <w:noWrap w:val="0"/>
            <w:vAlign w:val="center"/>
          </w:tcPr>
          <w:p>
            <w:pPr>
              <w:spacing w:line="240" w:lineRule="exact"/>
              <w:jc w:val="center"/>
              <w:rPr>
                <w:rFonts w:eastAsia="黑体"/>
                <w:sz w:val="24"/>
              </w:rPr>
            </w:pPr>
            <w:r>
              <w:rPr>
                <w:rFonts w:eastAsia="黑体"/>
                <w:sz w:val="24"/>
              </w:rPr>
              <w:t>课程名称</w:t>
            </w:r>
          </w:p>
        </w:tc>
        <w:tc>
          <w:tcPr>
            <w:tcW w:w="926" w:type="dxa"/>
            <w:noWrap w:val="0"/>
            <w:vAlign w:val="center"/>
          </w:tcPr>
          <w:p>
            <w:pPr>
              <w:spacing w:line="240" w:lineRule="exact"/>
              <w:jc w:val="center"/>
              <w:rPr>
                <w:rFonts w:eastAsia="黑体"/>
                <w:sz w:val="24"/>
              </w:rPr>
            </w:pPr>
            <w:r>
              <w:rPr>
                <w:rFonts w:eastAsia="黑体"/>
                <w:sz w:val="24"/>
              </w:rPr>
              <w:t>学分</w:t>
            </w:r>
          </w:p>
        </w:tc>
        <w:tc>
          <w:tcPr>
            <w:tcW w:w="874" w:type="dxa"/>
            <w:noWrap w:val="0"/>
            <w:vAlign w:val="center"/>
          </w:tcPr>
          <w:p>
            <w:pPr>
              <w:spacing w:line="240" w:lineRule="exact"/>
              <w:jc w:val="center"/>
              <w:rPr>
                <w:rFonts w:eastAsia="黑体"/>
                <w:sz w:val="24"/>
              </w:rPr>
            </w:pPr>
            <w:r>
              <w:rPr>
                <w:rFonts w:eastAsia="黑体"/>
                <w:sz w:val="24"/>
              </w:rPr>
              <w:t>学时</w:t>
            </w:r>
          </w:p>
        </w:tc>
        <w:tc>
          <w:tcPr>
            <w:tcW w:w="1323" w:type="dxa"/>
            <w:noWrap w:val="0"/>
            <w:vAlign w:val="center"/>
          </w:tcPr>
          <w:p>
            <w:pPr>
              <w:spacing w:line="240" w:lineRule="exact"/>
              <w:jc w:val="center"/>
              <w:rPr>
                <w:rFonts w:eastAsia="黑体"/>
                <w:sz w:val="24"/>
              </w:rPr>
            </w:pPr>
            <w:r>
              <w:rPr>
                <w:rFonts w:eastAsia="黑体"/>
                <w:sz w:val="24"/>
              </w:rPr>
              <w:t>是否独立</w:t>
            </w:r>
          </w:p>
          <w:p>
            <w:pPr>
              <w:spacing w:line="240" w:lineRule="exact"/>
              <w:jc w:val="center"/>
              <w:rPr>
                <w:rFonts w:eastAsia="黑体"/>
                <w:sz w:val="24"/>
              </w:rPr>
            </w:pPr>
            <w:r>
              <w:rPr>
                <w:rFonts w:eastAsia="黑体"/>
                <w:sz w:val="24"/>
              </w:rPr>
              <w:t>实践课</w:t>
            </w:r>
          </w:p>
        </w:tc>
        <w:tc>
          <w:tcPr>
            <w:tcW w:w="1372" w:type="dxa"/>
            <w:noWrap w:val="0"/>
            <w:vAlign w:val="center"/>
          </w:tcPr>
          <w:p>
            <w:pPr>
              <w:spacing w:line="240" w:lineRule="exact"/>
              <w:jc w:val="center"/>
              <w:rPr>
                <w:rFonts w:eastAsia="黑体"/>
                <w:sz w:val="24"/>
              </w:rPr>
            </w:pPr>
            <w:r>
              <w:rPr>
                <w:rFonts w:eastAsia="黑体"/>
                <w:sz w:val="24"/>
              </w:rPr>
              <w:t>开课学期</w:t>
            </w:r>
          </w:p>
        </w:tc>
        <w:tc>
          <w:tcPr>
            <w:tcW w:w="1183" w:type="dxa"/>
            <w:noWrap w:val="0"/>
            <w:vAlign w:val="center"/>
          </w:tcPr>
          <w:p>
            <w:pPr>
              <w:spacing w:line="240" w:lineRule="exact"/>
              <w:jc w:val="center"/>
              <w:rPr>
                <w:rFonts w:eastAsia="黑体"/>
                <w:sz w:val="24"/>
              </w:rPr>
            </w:pPr>
            <w:r>
              <w:rPr>
                <w:rFonts w:eastAsia="黑体"/>
                <w:sz w:val="24"/>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1</w:t>
            </w:r>
          </w:p>
        </w:tc>
        <w:tc>
          <w:tcPr>
            <w:tcW w:w="3095" w:type="dxa"/>
            <w:noWrap w:val="0"/>
            <w:vAlign w:val="top"/>
          </w:tcPr>
          <w:p>
            <w:pPr>
              <w:rPr>
                <w:rFonts w:hint="eastAsia"/>
                <w:sz w:val="20"/>
                <w:szCs w:val="20"/>
              </w:rPr>
            </w:pPr>
            <w:r>
              <w:rPr>
                <w:rFonts w:hint="eastAsia"/>
                <w:sz w:val="20"/>
                <w:szCs w:val="20"/>
              </w:rPr>
              <w:t>测量学课程实验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1</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2</w:t>
            </w:r>
          </w:p>
        </w:tc>
        <w:tc>
          <w:tcPr>
            <w:tcW w:w="3095" w:type="dxa"/>
            <w:noWrap w:val="0"/>
            <w:vAlign w:val="top"/>
          </w:tcPr>
          <w:p>
            <w:pPr>
              <w:rPr>
                <w:rFonts w:hint="eastAsia"/>
                <w:sz w:val="20"/>
                <w:szCs w:val="20"/>
              </w:rPr>
            </w:pPr>
            <w:r>
              <w:rPr>
                <w:rFonts w:hint="eastAsia"/>
                <w:sz w:val="20"/>
                <w:szCs w:val="20"/>
              </w:rPr>
              <w:t>工程制图课程实验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1</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3</w:t>
            </w:r>
          </w:p>
        </w:tc>
        <w:tc>
          <w:tcPr>
            <w:tcW w:w="3095" w:type="dxa"/>
            <w:noWrap w:val="0"/>
            <w:vAlign w:val="top"/>
          </w:tcPr>
          <w:p>
            <w:pPr>
              <w:rPr>
                <w:rFonts w:hint="eastAsia"/>
                <w:sz w:val="20"/>
                <w:szCs w:val="20"/>
              </w:rPr>
            </w:pPr>
            <w:r>
              <w:rPr>
                <w:rFonts w:hint="eastAsia"/>
                <w:sz w:val="20"/>
                <w:szCs w:val="20"/>
              </w:rPr>
              <w:t>工程地质学实验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2</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4</w:t>
            </w:r>
          </w:p>
        </w:tc>
        <w:tc>
          <w:tcPr>
            <w:tcW w:w="3095" w:type="dxa"/>
            <w:noWrap w:val="0"/>
            <w:vAlign w:val="top"/>
          </w:tcPr>
          <w:p>
            <w:pPr>
              <w:rPr>
                <w:rFonts w:hint="eastAsia"/>
                <w:sz w:val="20"/>
                <w:szCs w:val="20"/>
              </w:rPr>
            </w:pPr>
            <w:r>
              <w:rPr>
                <w:rFonts w:hint="eastAsia"/>
                <w:sz w:val="20"/>
                <w:szCs w:val="20"/>
              </w:rPr>
              <w:t>误差理论与测量平差基础课程实验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3</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3095" w:type="dxa"/>
            <w:noWrap w:val="0"/>
            <w:vAlign w:val="top"/>
          </w:tcPr>
          <w:p>
            <w:pPr>
              <w:rPr>
                <w:rFonts w:hint="eastAsia"/>
                <w:sz w:val="20"/>
                <w:szCs w:val="20"/>
              </w:rPr>
            </w:pPr>
            <w:r>
              <w:rPr>
                <w:rFonts w:hint="eastAsia"/>
                <w:sz w:val="20"/>
                <w:szCs w:val="20"/>
              </w:rPr>
              <w:t>摄影测量学课程实验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3</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3095" w:type="dxa"/>
            <w:noWrap w:val="0"/>
            <w:vAlign w:val="top"/>
          </w:tcPr>
          <w:p>
            <w:pPr>
              <w:rPr>
                <w:rFonts w:hint="eastAsia"/>
                <w:sz w:val="20"/>
                <w:szCs w:val="20"/>
              </w:rPr>
            </w:pPr>
            <w:r>
              <w:rPr>
                <w:rFonts w:hint="eastAsia"/>
                <w:sz w:val="20"/>
                <w:szCs w:val="20"/>
              </w:rPr>
              <w:t>控制测量学课程实验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4</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3095" w:type="dxa"/>
            <w:noWrap w:val="0"/>
            <w:vAlign w:val="top"/>
          </w:tcPr>
          <w:p>
            <w:pPr>
              <w:rPr>
                <w:rFonts w:hint="eastAsia"/>
                <w:sz w:val="20"/>
                <w:szCs w:val="20"/>
              </w:rPr>
            </w:pPr>
            <w:r>
              <w:rPr>
                <w:rFonts w:hint="eastAsia"/>
                <w:sz w:val="20"/>
                <w:szCs w:val="20"/>
              </w:rPr>
              <w:t>数字测图技术课程实验</w:t>
            </w:r>
          </w:p>
        </w:tc>
        <w:tc>
          <w:tcPr>
            <w:tcW w:w="926" w:type="dxa"/>
            <w:noWrap w:val="0"/>
            <w:vAlign w:val="top"/>
          </w:tcPr>
          <w:p>
            <w:pPr>
              <w:jc w:val="center"/>
              <w:rPr>
                <w:rFonts w:hint="eastAsia"/>
                <w:sz w:val="20"/>
                <w:szCs w:val="20"/>
              </w:rPr>
            </w:pPr>
            <w:r>
              <w:rPr>
                <w:rFonts w:hint="eastAsia"/>
                <w:sz w:val="20"/>
                <w:szCs w:val="20"/>
              </w:rPr>
              <w:t>1</w:t>
            </w:r>
          </w:p>
        </w:tc>
        <w:tc>
          <w:tcPr>
            <w:tcW w:w="874" w:type="dxa"/>
            <w:noWrap w:val="0"/>
            <w:vAlign w:val="top"/>
          </w:tcPr>
          <w:p>
            <w:pPr>
              <w:jc w:val="center"/>
              <w:rPr>
                <w:rFonts w:hint="eastAsia"/>
                <w:sz w:val="20"/>
                <w:szCs w:val="20"/>
              </w:rPr>
            </w:pPr>
            <w:r>
              <w:rPr>
                <w:rFonts w:hint="eastAsia"/>
                <w:sz w:val="20"/>
                <w:szCs w:val="20"/>
              </w:rPr>
              <w:t>16</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4</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8</w:t>
            </w:r>
          </w:p>
        </w:tc>
        <w:tc>
          <w:tcPr>
            <w:tcW w:w="3095" w:type="dxa"/>
            <w:noWrap w:val="0"/>
            <w:vAlign w:val="top"/>
          </w:tcPr>
          <w:p>
            <w:pPr>
              <w:rPr>
                <w:rFonts w:hint="eastAsia"/>
                <w:sz w:val="20"/>
                <w:szCs w:val="20"/>
              </w:rPr>
            </w:pPr>
            <w:r>
              <w:rPr>
                <w:rFonts w:hint="eastAsia"/>
                <w:sz w:val="20"/>
                <w:szCs w:val="20"/>
              </w:rPr>
              <w:t>地理信息系统课程实验</w:t>
            </w:r>
          </w:p>
        </w:tc>
        <w:tc>
          <w:tcPr>
            <w:tcW w:w="926" w:type="dxa"/>
            <w:noWrap w:val="0"/>
            <w:vAlign w:val="top"/>
          </w:tcPr>
          <w:p>
            <w:pPr>
              <w:jc w:val="center"/>
              <w:rPr>
                <w:rFonts w:hint="eastAsia"/>
                <w:sz w:val="20"/>
                <w:szCs w:val="20"/>
              </w:rPr>
            </w:pPr>
            <w:r>
              <w:rPr>
                <w:rFonts w:hint="eastAsia"/>
                <w:sz w:val="20"/>
                <w:szCs w:val="20"/>
              </w:rPr>
              <w:t>2</w:t>
            </w:r>
          </w:p>
        </w:tc>
        <w:tc>
          <w:tcPr>
            <w:tcW w:w="874" w:type="dxa"/>
            <w:noWrap w:val="0"/>
            <w:vAlign w:val="top"/>
          </w:tcPr>
          <w:p>
            <w:pPr>
              <w:jc w:val="center"/>
              <w:rPr>
                <w:rFonts w:hint="eastAsia"/>
                <w:sz w:val="20"/>
                <w:szCs w:val="20"/>
              </w:rPr>
            </w:pPr>
            <w:r>
              <w:rPr>
                <w:rFonts w:hint="eastAsia"/>
                <w:sz w:val="20"/>
                <w:szCs w:val="20"/>
              </w:rPr>
              <w:t>32</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5</w:t>
            </w:r>
          </w:p>
        </w:tc>
        <w:tc>
          <w:tcPr>
            <w:tcW w:w="1183" w:type="dxa"/>
            <w:noWrap w:val="0"/>
            <w:vAlign w:val="top"/>
          </w:tcPr>
          <w:p>
            <w:pPr>
              <w:jc w:val="center"/>
              <w:rPr>
                <w:rFonts w:hint="eastAsia"/>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6" w:type="dxa"/>
            <w:noWrap w:val="0"/>
            <w:vAlign w:val="center"/>
          </w:tcPr>
          <w:p>
            <w:pPr>
              <w:spacing w:line="240" w:lineRule="exact"/>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3095" w:type="dxa"/>
            <w:noWrap w:val="0"/>
            <w:vAlign w:val="top"/>
          </w:tcPr>
          <w:p>
            <w:pPr>
              <w:rPr>
                <w:rFonts w:hint="eastAsia"/>
                <w:sz w:val="20"/>
                <w:szCs w:val="20"/>
              </w:rPr>
            </w:pPr>
            <w:r>
              <w:rPr>
                <w:rFonts w:hint="eastAsia"/>
                <w:sz w:val="20"/>
                <w:szCs w:val="20"/>
              </w:rPr>
              <w:t>GNSS原理及其应用课程实验</w:t>
            </w:r>
          </w:p>
        </w:tc>
        <w:tc>
          <w:tcPr>
            <w:tcW w:w="926" w:type="dxa"/>
            <w:noWrap w:val="0"/>
            <w:vAlign w:val="top"/>
          </w:tcPr>
          <w:p>
            <w:pPr>
              <w:jc w:val="center"/>
              <w:rPr>
                <w:rFonts w:hint="eastAsia"/>
                <w:sz w:val="20"/>
                <w:szCs w:val="20"/>
              </w:rPr>
            </w:pPr>
            <w:r>
              <w:rPr>
                <w:rFonts w:hint="eastAsia"/>
                <w:sz w:val="20"/>
                <w:szCs w:val="20"/>
              </w:rPr>
              <w:t>1.5</w:t>
            </w:r>
          </w:p>
        </w:tc>
        <w:tc>
          <w:tcPr>
            <w:tcW w:w="874" w:type="dxa"/>
            <w:noWrap w:val="0"/>
            <w:vAlign w:val="top"/>
          </w:tcPr>
          <w:p>
            <w:pPr>
              <w:jc w:val="center"/>
              <w:rPr>
                <w:rFonts w:hint="eastAsia"/>
                <w:sz w:val="20"/>
                <w:szCs w:val="20"/>
              </w:rPr>
            </w:pPr>
            <w:r>
              <w:rPr>
                <w:rFonts w:hint="eastAsia"/>
                <w:sz w:val="20"/>
                <w:szCs w:val="20"/>
              </w:rPr>
              <w:t>24</w:t>
            </w:r>
          </w:p>
        </w:tc>
        <w:tc>
          <w:tcPr>
            <w:tcW w:w="1323" w:type="dxa"/>
            <w:noWrap w:val="0"/>
            <w:vAlign w:val="top"/>
          </w:tcPr>
          <w:p>
            <w:pPr>
              <w:jc w:val="center"/>
              <w:rPr>
                <w:rFonts w:hint="eastAsia"/>
                <w:sz w:val="20"/>
                <w:szCs w:val="20"/>
              </w:rPr>
            </w:pPr>
            <w:r>
              <w:rPr>
                <w:rFonts w:hint="eastAsia"/>
                <w:sz w:val="20"/>
                <w:szCs w:val="20"/>
              </w:rPr>
              <w:t>否</w:t>
            </w:r>
          </w:p>
        </w:tc>
        <w:tc>
          <w:tcPr>
            <w:tcW w:w="1372" w:type="dxa"/>
            <w:noWrap w:val="0"/>
            <w:vAlign w:val="top"/>
          </w:tcPr>
          <w:p>
            <w:pPr>
              <w:jc w:val="center"/>
              <w:rPr>
                <w:rFonts w:hint="eastAsia"/>
                <w:sz w:val="20"/>
                <w:szCs w:val="20"/>
              </w:rPr>
            </w:pPr>
            <w:r>
              <w:rPr>
                <w:rFonts w:hint="eastAsia"/>
                <w:sz w:val="20"/>
                <w:szCs w:val="20"/>
              </w:rPr>
              <w:t>5</w:t>
            </w:r>
          </w:p>
        </w:tc>
        <w:tc>
          <w:tcPr>
            <w:tcW w:w="1183" w:type="dxa"/>
            <w:noWrap w:val="0"/>
            <w:vAlign w:val="top"/>
          </w:tcPr>
          <w:p>
            <w:pPr>
              <w:jc w:val="center"/>
              <w:rPr>
                <w:sz w:val="20"/>
                <w:szCs w:val="20"/>
              </w:rPr>
            </w:pPr>
            <w:r>
              <w:rPr>
                <w:rFonts w:hint="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10</w:t>
            </w:r>
          </w:p>
        </w:tc>
        <w:tc>
          <w:tcPr>
            <w:tcW w:w="3095" w:type="dxa"/>
            <w:noWrap w:val="0"/>
            <w:vAlign w:val="center"/>
          </w:tcPr>
          <w:p>
            <w:pPr>
              <w:spacing w:line="240" w:lineRule="exact"/>
              <w:rPr>
                <w:sz w:val="20"/>
                <w:szCs w:val="20"/>
              </w:rPr>
            </w:pPr>
            <w:r>
              <w:rPr>
                <w:sz w:val="20"/>
                <w:szCs w:val="20"/>
              </w:rPr>
              <w:t>测绘CAD</w:t>
            </w:r>
          </w:p>
        </w:tc>
        <w:tc>
          <w:tcPr>
            <w:tcW w:w="926" w:type="dxa"/>
            <w:noWrap w:val="0"/>
            <w:vAlign w:val="center"/>
          </w:tcPr>
          <w:p>
            <w:pPr>
              <w:spacing w:line="240" w:lineRule="exact"/>
              <w:jc w:val="center"/>
              <w:rPr>
                <w:sz w:val="20"/>
                <w:szCs w:val="20"/>
              </w:rPr>
            </w:pPr>
            <w:r>
              <w:rPr>
                <w:sz w:val="20"/>
                <w:szCs w:val="20"/>
              </w:rPr>
              <w:t>3</w:t>
            </w:r>
          </w:p>
        </w:tc>
        <w:tc>
          <w:tcPr>
            <w:tcW w:w="874" w:type="dxa"/>
            <w:noWrap w:val="0"/>
            <w:vAlign w:val="center"/>
          </w:tcPr>
          <w:p>
            <w:pPr>
              <w:spacing w:line="240" w:lineRule="exact"/>
              <w:jc w:val="center"/>
              <w:rPr>
                <w:sz w:val="20"/>
                <w:szCs w:val="20"/>
              </w:rPr>
            </w:pPr>
            <w:r>
              <w:rPr>
                <w:sz w:val="20"/>
                <w:szCs w:val="20"/>
              </w:rPr>
              <w:t>48</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2</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11</w:t>
            </w:r>
          </w:p>
        </w:tc>
        <w:tc>
          <w:tcPr>
            <w:tcW w:w="3095" w:type="dxa"/>
            <w:noWrap w:val="0"/>
            <w:vAlign w:val="center"/>
          </w:tcPr>
          <w:p>
            <w:pPr>
              <w:spacing w:line="240" w:lineRule="exact"/>
              <w:rPr>
                <w:sz w:val="20"/>
                <w:szCs w:val="20"/>
              </w:rPr>
            </w:pPr>
            <w:r>
              <w:rPr>
                <w:sz w:val="20"/>
                <w:szCs w:val="20"/>
              </w:rPr>
              <w:t>GIS开发与设计</w:t>
            </w:r>
          </w:p>
        </w:tc>
        <w:tc>
          <w:tcPr>
            <w:tcW w:w="926" w:type="dxa"/>
            <w:noWrap w:val="0"/>
            <w:vAlign w:val="center"/>
          </w:tcPr>
          <w:p>
            <w:pPr>
              <w:spacing w:line="240" w:lineRule="exact"/>
              <w:jc w:val="center"/>
              <w:rPr>
                <w:sz w:val="20"/>
                <w:szCs w:val="20"/>
              </w:rPr>
            </w:pPr>
            <w:r>
              <w:rPr>
                <w:sz w:val="20"/>
                <w:szCs w:val="20"/>
              </w:rPr>
              <w:t>3</w:t>
            </w:r>
          </w:p>
        </w:tc>
        <w:tc>
          <w:tcPr>
            <w:tcW w:w="874" w:type="dxa"/>
            <w:noWrap w:val="0"/>
            <w:vAlign w:val="center"/>
          </w:tcPr>
          <w:p>
            <w:pPr>
              <w:spacing w:line="240" w:lineRule="exact"/>
              <w:jc w:val="center"/>
              <w:rPr>
                <w:sz w:val="20"/>
                <w:szCs w:val="20"/>
              </w:rPr>
            </w:pPr>
            <w:r>
              <w:rPr>
                <w:sz w:val="20"/>
                <w:szCs w:val="20"/>
              </w:rPr>
              <w:t>48</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6</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12</w:t>
            </w:r>
          </w:p>
        </w:tc>
        <w:tc>
          <w:tcPr>
            <w:tcW w:w="3095" w:type="dxa"/>
            <w:noWrap w:val="0"/>
            <w:vAlign w:val="center"/>
          </w:tcPr>
          <w:p>
            <w:pPr>
              <w:spacing w:line="240" w:lineRule="exact"/>
              <w:rPr>
                <w:sz w:val="20"/>
                <w:szCs w:val="20"/>
              </w:rPr>
            </w:pPr>
            <w:r>
              <w:rPr>
                <w:sz w:val="20"/>
                <w:szCs w:val="20"/>
              </w:rPr>
              <w:t>专题地图编制</w:t>
            </w:r>
          </w:p>
        </w:tc>
        <w:tc>
          <w:tcPr>
            <w:tcW w:w="926" w:type="dxa"/>
            <w:noWrap w:val="0"/>
            <w:vAlign w:val="center"/>
          </w:tcPr>
          <w:p>
            <w:pPr>
              <w:spacing w:line="240" w:lineRule="exact"/>
              <w:jc w:val="center"/>
              <w:rPr>
                <w:sz w:val="20"/>
                <w:szCs w:val="20"/>
              </w:rPr>
            </w:pPr>
            <w:r>
              <w:rPr>
                <w:sz w:val="20"/>
                <w:szCs w:val="20"/>
              </w:rPr>
              <w:t>2</w:t>
            </w:r>
          </w:p>
        </w:tc>
        <w:tc>
          <w:tcPr>
            <w:tcW w:w="874" w:type="dxa"/>
            <w:noWrap w:val="0"/>
            <w:vAlign w:val="center"/>
          </w:tcPr>
          <w:p>
            <w:pPr>
              <w:spacing w:line="240" w:lineRule="exact"/>
              <w:jc w:val="center"/>
              <w:rPr>
                <w:sz w:val="20"/>
                <w:szCs w:val="20"/>
              </w:rPr>
            </w:pPr>
            <w:r>
              <w:rPr>
                <w:sz w:val="20"/>
                <w:szCs w:val="20"/>
              </w:rPr>
              <w:t>32</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6</w:t>
            </w:r>
          </w:p>
        </w:tc>
        <w:tc>
          <w:tcPr>
            <w:tcW w:w="1183" w:type="dxa"/>
            <w:noWrap w:val="0"/>
            <w:vAlign w:val="center"/>
          </w:tcPr>
          <w:p>
            <w:pPr>
              <w:spacing w:line="240" w:lineRule="exact"/>
              <w:jc w:val="center"/>
              <w:rPr>
                <w:sz w:val="20"/>
                <w:szCs w:val="20"/>
              </w:rPr>
            </w:pPr>
            <w:r>
              <w:rPr>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13</w:t>
            </w:r>
          </w:p>
        </w:tc>
        <w:tc>
          <w:tcPr>
            <w:tcW w:w="3095" w:type="dxa"/>
            <w:noWrap w:val="0"/>
            <w:vAlign w:val="center"/>
          </w:tcPr>
          <w:p>
            <w:pPr>
              <w:spacing w:line="240" w:lineRule="exact"/>
              <w:rPr>
                <w:sz w:val="20"/>
                <w:szCs w:val="20"/>
              </w:rPr>
            </w:pPr>
            <w:r>
              <w:rPr>
                <w:sz w:val="20"/>
                <w:szCs w:val="20"/>
              </w:rPr>
              <w:t>土地利用规划课程实验</w:t>
            </w:r>
          </w:p>
        </w:tc>
        <w:tc>
          <w:tcPr>
            <w:tcW w:w="926" w:type="dxa"/>
            <w:noWrap w:val="0"/>
            <w:vAlign w:val="center"/>
          </w:tcPr>
          <w:p>
            <w:pPr>
              <w:spacing w:line="240" w:lineRule="exact"/>
              <w:jc w:val="center"/>
              <w:rPr>
                <w:sz w:val="20"/>
                <w:szCs w:val="20"/>
              </w:rPr>
            </w:pPr>
            <w:r>
              <w:rPr>
                <w:sz w:val="20"/>
                <w:szCs w:val="20"/>
              </w:rPr>
              <w:t>1</w:t>
            </w:r>
          </w:p>
        </w:tc>
        <w:tc>
          <w:tcPr>
            <w:tcW w:w="874" w:type="dxa"/>
            <w:noWrap w:val="0"/>
            <w:vAlign w:val="center"/>
          </w:tcPr>
          <w:p>
            <w:pPr>
              <w:spacing w:line="240" w:lineRule="exact"/>
              <w:jc w:val="center"/>
              <w:rPr>
                <w:sz w:val="20"/>
                <w:szCs w:val="20"/>
              </w:rPr>
            </w:pPr>
            <w:r>
              <w:rPr>
                <w:sz w:val="20"/>
                <w:szCs w:val="20"/>
              </w:rPr>
              <w:t>16</w:t>
            </w:r>
          </w:p>
        </w:tc>
        <w:tc>
          <w:tcPr>
            <w:tcW w:w="1323" w:type="dxa"/>
            <w:noWrap w:val="0"/>
            <w:vAlign w:val="center"/>
          </w:tcPr>
          <w:p>
            <w:pPr>
              <w:spacing w:line="240" w:lineRule="exact"/>
              <w:jc w:val="center"/>
              <w:rPr>
                <w:sz w:val="20"/>
                <w:szCs w:val="20"/>
              </w:rPr>
            </w:pPr>
            <w:r>
              <w:rPr>
                <w:sz w:val="20"/>
                <w:szCs w:val="20"/>
              </w:rPr>
              <w:t>否</w:t>
            </w:r>
          </w:p>
        </w:tc>
        <w:tc>
          <w:tcPr>
            <w:tcW w:w="1372" w:type="dxa"/>
            <w:noWrap w:val="0"/>
            <w:vAlign w:val="center"/>
          </w:tcPr>
          <w:p>
            <w:pPr>
              <w:spacing w:line="240" w:lineRule="exact"/>
              <w:jc w:val="center"/>
              <w:rPr>
                <w:sz w:val="20"/>
                <w:szCs w:val="20"/>
              </w:rPr>
            </w:pPr>
            <w:r>
              <w:rPr>
                <w:sz w:val="20"/>
                <w:szCs w:val="20"/>
              </w:rPr>
              <w:t>5</w:t>
            </w:r>
          </w:p>
        </w:tc>
        <w:tc>
          <w:tcPr>
            <w:tcW w:w="1183" w:type="dxa"/>
            <w:noWrap w:val="0"/>
            <w:vAlign w:val="center"/>
          </w:tcPr>
          <w:p>
            <w:pPr>
              <w:spacing w:line="240" w:lineRule="exact"/>
              <w:jc w:val="center"/>
              <w:rPr>
                <w:sz w:val="20"/>
                <w:szCs w:val="20"/>
              </w:rPr>
            </w:pPr>
            <w:r>
              <w:rPr>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14</w:t>
            </w:r>
          </w:p>
        </w:tc>
        <w:tc>
          <w:tcPr>
            <w:tcW w:w="3095" w:type="dxa"/>
            <w:noWrap w:val="0"/>
            <w:vAlign w:val="center"/>
          </w:tcPr>
          <w:p>
            <w:pPr>
              <w:spacing w:line="240" w:lineRule="exact"/>
              <w:rPr>
                <w:sz w:val="20"/>
                <w:szCs w:val="20"/>
              </w:rPr>
            </w:pPr>
            <w:r>
              <w:rPr>
                <w:sz w:val="20"/>
                <w:szCs w:val="20"/>
              </w:rPr>
              <w:t>地籍测绘与管理课程实验</w:t>
            </w:r>
          </w:p>
        </w:tc>
        <w:tc>
          <w:tcPr>
            <w:tcW w:w="926" w:type="dxa"/>
            <w:noWrap w:val="0"/>
            <w:vAlign w:val="center"/>
          </w:tcPr>
          <w:p>
            <w:pPr>
              <w:spacing w:line="240" w:lineRule="exact"/>
              <w:jc w:val="center"/>
              <w:rPr>
                <w:sz w:val="20"/>
                <w:szCs w:val="20"/>
              </w:rPr>
            </w:pPr>
            <w:r>
              <w:rPr>
                <w:sz w:val="20"/>
                <w:szCs w:val="20"/>
              </w:rPr>
              <w:t>1</w:t>
            </w:r>
          </w:p>
        </w:tc>
        <w:tc>
          <w:tcPr>
            <w:tcW w:w="874" w:type="dxa"/>
            <w:noWrap w:val="0"/>
            <w:vAlign w:val="center"/>
          </w:tcPr>
          <w:p>
            <w:pPr>
              <w:spacing w:line="240" w:lineRule="exact"/>
              <w:jc w:val="center"/>
              <w:rPr>
                <w:sz w:val="20"/>
                <w:szCs w:val="20"/>
              </w:rPr>
            </w:pPr>
            <w:r>
              <w:rPr>
                <w:sz w:val="20"/>
                <w:szCs w:val="20"/>
              </w:rPr>
              <w:t>16</w:t>
            </w:r>
          </w:p>
        </w:tc>
        <w:tc>
          <w:tcPr>
            <w:tcW w:w="1323" w:type="dxa"/>
            <w:noWrap w:val="0"/>
            <w:vAlign w:val="center"/>
          </w:tcPr>
          <w:p>
            <w:pPr>
              <w:spacing w:line="240" w:lineRule="exact"/>
              <w:jc w:val="center"/>
              <w:rPr>
                <w:sz w:val="20"/>
                <w:szCs w:val="20"/>
              </w:rPr>
            </w:pPr>
            <w:r>
              <w:rPr>
                <w:sz w:val="20"/>
                <w:szCs w:val="20"/>
              </w:rPr>
              <w:t>否</w:t>
            </w:r>
          </w:p>
        </w:tc>
        <w:tc>
          <w:tcPr>
            <w:tcW w:w="1372" w:type="dxa"/>
            <w:noWrap w:val="0"/>
            <w:vAlign w:val="center"/>
          </w:tcPr>
          <w:p>
            <w:pPr>
              <w:spacing w:line="240" w:lineRule="exact"/>
              <w:jc w:val="center"/>
              <w:rPr>
                <w:sz w:val="20"/>
                <w:szCs w:val="20"/>
              </w:rPr>
            </w:pPr>
            <w:r>
              <w:rPr>
                <w:sz w:val="20"/>
                <w:szCs w:val="20"/>
              </w:rPr>
              <w:t>5</w:t>
            </w:r>
          </w:p>
        </w:tc>
        <w:tc>
          <w:tcPr>
            <w:tcW w:w="1183" w:type="dxa"/>
            <w:noWrap w:val="0"/>
            <w:vAlign w:val="center"/>
          </w:tcPr>
          <w:p>
            <w:pPr>
              <w:spacing w:line="240" w:lineRule="exact"/>
              <w:jc w:val="center"/>
              <w:rPr>
                <w:sz w:val="20"/>
                <w:szCs w:val="20"/>
              </w:rPr>
            </w:pPr>
            <w:r>
              <w:rPr>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15</w:t>
            </w:r>
          </w:p>
        </w:tc>
        <w:tc>
          <w:tcPr>
            <w:tcW w:w="3095" w:type="dxa"/>
            <w:noWrap w:val="0"/>
            <w:vAlign w:val="center"/>
          </w:tcPr>
          <w:p>
            <w:pPr>
              <w:spacing w:line="240" w:lineRule="exact"/>
              <w:rPr>
                <w:sz w:val="20"/>
                <w:szCs w:val="20"/>
              </w:rPr>
            </w:pPr>
            <w:r>
              <w:rPr>
                <w:sz w:val="20"/>
                <w:szCs w:val="20"/>
              </w:rPr>
              <w:t>控制测量实习</w:t>
            </w:r>
          </w:p>
        </w:tc>
        <w:tc>
          <w:tcPr>
            <w:tcW w:w="926" w:type="dxa"/>
            <w:noWrap w:val="0"/>
            <w:vAlign w:val="center"/>
          </w:tcPr>
          <w:p>
            <w:pPr>
              <w:spacing w:line="240" w:lineRule="exact"/>
              <w:jc w:val="center"/>
              <w:rPr>
                <w:sz w:val="20"/>
                <w:szCs w:val="20"/>
              </w:rPr>
            </w:pPr>
            <w:r>
              <w:rPr>
                <w:sz w:val="20"/>
                <w:szCs w:val="20"/>
              </w:rPr>
              <w:t>3</w:t>
            </w:r>
          </w:p>
        </w:tc>
        <w:tc>
          <w:tcPr>
            <w:tcW w:w="874" w:type="dxa"/>
            <w:noWrap w:val="0"/>
            <w:vAlign w:val="center"/>
          </w:tcPr>
          <w:p>
            <w:pPr>
              <w:spacing w:line="240" w:lineRule="exact"/>
              <w:jc w:val="center"/>
              <w:rPr>
                <w:sz w:val="20"/>
                <w:szCs w:val="20"/>
              </w:rPr>
            </w:pPr>
            <w:r>
              <w:rPr>
                <w:sz w:val="20"/>
                <w:szCs w:val="20"/>
              </w:rPr>
              <w:t>4周</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4（集中安排）</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16</w:t>
            </w:r>
          </w:p>
        </w:tc>
        <w:tc>
          <w:tcPr>
            <w:tcW w:w="3095" w:type="dxa"/>
            <w:noWrap w:val="0"/>
            <w:vAlign w:val="center"/>
          </w:tcPr>
          <w:p>
            <w:pPr>
              <w:spacing w:line="240" w:lineRule="exact"/>
              <w:rPr>
                <w:sz w:val="20"/>
                <w:szCs w:val="20"/>
              </w:rPr>
            </w:pPr>
            <w:r>
              <w:rPr>
                <w:sz w:val="20"/>
                <w:szCs w:val="20"/>
              </w:rPr>
              <w:t>数字测图实习</w:t>
            </w:r>
          </w:p>
        </w:tc>
        <w:tc>
          <w:tcPr>
            <w:tcW w:w="926" w:type="dxa"/>
            <w:noWrap w:val="0"/>
            <w:vAlign w:val="center"/>
          </w:tcPr>
          <w:p>
            <w:pPr>
              <w:spacing w:line="240" w:lineRule="exact"/>
              <w:jc w:val="center"/>
              <w:rPr>
                <w:sz w:val="20"/>
                <w:szCs w:val="20"/>
              </w:rPr>
            </w:pPr>
            <w:r>
              <w:rPr>
                <w:sz w:val="20"/>
                <w:szCs w:val="20"/>
              </w:rPr>
              <w:t>3</w:t>
            </w:r>
          </w:p>
        </w:tc>
        <w:tc>
          <w:tcPr>
            <w:tcW w:w="874" w:type="dxa"/>
            <w:noWrap w:val="0"/>
            <w:vAlign w:val="center"/>
          </w:tcPr>
          <w:p>
            <w:pPr>
              <w:spacing w:line="240" w:lineRule="exact"/>
              <w:jc w:val="center"/>
              <w:rPr>
                <w:sz w:val="20"/>
                <w:szCs w:val="20"/>
              </w:rPr>
            </w:pPr>
            <w:r>
              <w:rPr>
                <w:sz w:val="20"/>
                <w:szCs w:val="20"/>
              </w:rPr>
              <w:t>4周</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5（集中安排）</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17</w:t>
            </w:r>
          </w:p>
        </w:tc>
        <w:tc>
          <w:tcPr>
            <w:tcW w:w="3095" w:type="dxa"/>
            <w:noWrap w:val="0"/>
            <w:vAlign w:val="center"/>
          </w:tcPr>
          <w:p>
            <w:pPr>
              <w:spacing w:line="240" w:lineRule="exact"/>
              <w:rPr>
                <w:sz w:val="20"/>
                <w:szCs w:val="20"/>
              </w:rPr>
            </w:pPr>
            <w:r>
              <w:rPr>
                <w:sz w:val="20"/>
                <w:szCs w:val="20"/>
              </w:rPr>
              <w:t>专业实习</w:t>
            </w:r>
          </w:p>
        </w:tc>
        <w:tc>
          <w:tcPr>
            <w:tcW w:w="926" w:type="dxa"/>
            <w:noWrap w:val="0"/>
            <w:vAlign w:val="center"/>
          </w:tcPr>
          <w:p>
            <w:pPr>
              <w:spacing w:line="240" w:lineRule="exact"/>
              <w:jc w:val="center"/>
              <w:rPr>
                <w:sz w:val="20"/>
                <w:szCs w:val="20"/>
              </w:rPr>
            </w:pPr>
            <w:r>
              <w:rPr>
                <w:sz w:val="20"/>
                <w:szCs w:val="20"/>
              </w:rPr>
              <w:t>9</w:t>
            </w:r>
          </w:p>
        </w:tc>
        <w:tc>
          <w:tcPr>
            <w:tcW w:w="874" w:type="dxa"/>
            <w:noWrap w:val="0"/>
            <w:vAlign w:val="center"/>
          </w:tcPr>
          <w:p>
            <w:pPr>
              <w:spacing w:line="240" w:lineRule="exact"/>
              <w:jc w:val="center"/>
              <w:rPr>
                <w:sz w:val="20"/>
                <w:szCs w:val="20"/>
              </w:rPr>
            </w:pPr>
            <w:r>
              <w:rPr>
                <w:sz w:val="20"/>
                <w:szCs w:val="20"/>
              </w:rPr>
              <w:t>12周</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7</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center"/>
          </w:tcPr>
          <w:p>
            <w:pPr>
              <w:spacing w:line="240" w:lineRule="exact"/>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18</w:t>
            </w:r>
          </w:p>
        </w:tc>
        <w:tc>
          <w:tcPr>
            <w:tcW w:w="3095" w:type="dxa"/>
            <w:noWrap w:val="0"/>
            <w:vAlign w:val="center"/>
          </w:tcPr>
          <w:p>
            <w:pPr>
              <w:spacing w:line="240" w:lineRule="exact"/>
              <w:rPr>
                <w:sz w:val="20"/>
                <w:szCs w:val="20"/>
              </w:rPr>
            </w:pPr>
            <w:r>
              <w:rPr>
                <w:sz w:val="20"/>
                <w:szCs w:val="20"/>
              </w:rPr>
              <w:t>毕业论文（设计、创作）</w:t>
            </w:r>
          </w:p>
        </w:tc>
        <w:tc>
          <w:tcPr>
            <w:tcW w:w="926" w:type="dxa"/>
            <w:noWrap w:val="0"/>
            <w:vAlign w:val="center"/>
          </w:tcPr>
          <w:p>
            <w:pPr>
              <w:spacing w:line="240" w:lineRule="exact"/>
              <w:jc w:val="center"/>
              <w:rPr>
                <w:sz w:val="20"/>
                <w:szCs w:val="20"/>
              </w:rPr>
            </w:pPr>
            <w:r>
              <w:rPr>
                <w:sz w:val="20"/>
                <w:szCs w:val="20"/>
              </w:rPr>
              <w:t>6</w:t>
            </w:r>
          </w:p>
        </w:tc>
        <w:tc>
          <w:tcPr>
            <w:tcW w:w="874" w:type="dxa"/>
            <w:noWrap w:val="0"/>
            <w:vAlign w:val="center"/>
          </w:tcPr>
          <w:p>
            <w:pPr>
              <w:spacing w:line="240" w:lineRule="exact"/>
              <w:jc w:val="center"/>
              <w:rPr>
                <w:sz w:val="20"/>
                <w:szCs w:val="20"/>
              </w:rPr>
            </w:pPr>
            <w:r>
              <w:rPr>
                <w:sz w:val="20"/>
                <w:szCs w:val="20"/>
              </w:rPr>
              <w:t>16周</w:t>
            </w:r>
          </w:p>
        </w:tc>
        <w:tc>
          <w:tcPr>
            <w:tcW w:w="1323" w:type="dxa"/>
            <w:noWrap w:val="0"/>
            <w:vAlign w:val="center"/>
          </w:tcPr>
          <w:p>
            <w:pPr>
              <w:spacing w:line="240" w:lineRule="exact"/>
              <w:jc w:val="center"/>
              <w:rPr>
                <w:sz w:val="20"/>
                <w:szCs w:val="20"/>
              </w:rPr>
            </w:pPr>
            <w:r>
              <w:rPr>
                <w:sz w:val="20"/>
                <w:szCs w:val="20"/>
              </w:rPr>
              <w:t>是</w:t>
            </w:r>
          </w:p>
        </w:tc>
        <w:tc>
          <w:tcPr>
            <w:tcW w:w="1372" w:type="dxa"/>
            <w:noWrap w:val="0"/>
            <w:vAlign w:val="center"/>
          </w:tcPr>
          <w:p>
            <w:pPr>
              <w:spacing w:line="240" w:lineRule="exact"/>
              <w:jc w:val="center"/>
              <w:rPr>
                <w:sz w:val="20"/>
                <w:szCs w:val="20"/>
              </w:rPr>
            </w:pPr>
            <w:r>
              <w:rPr>
                <w:sz w:val="20"/>
                <w:szCs w:val="20"/>
              </w:rPr>
              <w:t>7-8</w:t>
            </w:r>
          </w:p>
        </w:tc>
        <w:tc>
          <w:tcPr>
            <w:tcW w:w="1183" w:type="dxa"/>
            <w:noWrap w:val="0"/>
            <w:vAlign w:val="center"/>
          </w:tcPr>
          <w:p>
            <w:pPr>
              <w:spacing w:line="240" w:lineRule="exact"/>
              <w:jc w:val="center"/>
              <w:rPr>
                <w:sz w:val="20"/>
                <w:szCs w:val="20"/>
              </w:rPr>
            </w:pPr>
            <w:r>
              <w:rPr>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1" w:type="dxa"/>
            <w:gridSpan w:val="2"/>
            <w:noWrap w:val="0"/>
            <w:vAlign w:val="center"/>
          </w:tcPr>
          <w:p>
            <w:pPr>
              <w:spacing w:line="240" w:lineRule="exact"/>
              <w:jc w:val="center"/>
              <w:rPr>
                <w:sz w:val="20"/>
                <w:szCs w:val="20"/>
              </w:rPr>
            </w:pPr>
            <w:r>
              <w:rPr>
                <w:sz w:val="20"/>
                <w:szCs w:val="20"/>
              </w:rPr>
              <w:t>合    计</w:t>
            </w:r>
          </w:p>
        </w:tc>
        <w:tc>
          <w:tcPr>
            <w:tcW w:w="1800" w:type="dxa"/>
            <w:gridSpan w:val="2"/>
            <w:noWrap w:val="0"/>
            <w:vAlign w:val="center"/>
          </w:tcPr>
          <w:p>
            <w:pPr>
              <w:spacing w:line="240" w:lineRule="exact"/>
              <w:jc w:val="center"/>
              <w:rPr>
                <w:sz w:val="20"/>
                <w:szCs w:val="20"/>
              </w:rPr>
            </w:pPr>
            <w:r>
              <w:rPr>
                <w:sz w:val="20"/>
                <w:szCs w:val="20"/>
              </w:rPr>
              <w:t>必修</w:t>
            </w:r>
          </w:p>
        </w:tc>
        <w:tc>
          <w:tcPr>
            <w:tcW w:w="1323" w:type="dxa"/>
            <w:noWrap w:val="0"/>
            <w:vAlign w:val="center"/>
          </w:tcPr>
          <w:p>
            <w:pPr>
              <w:spacing w:line="240" w:lineRule="exact"/>
              <w:jc w:val="center"/>
              <w:rPr>
                <w:sz w:val="20"/>
                <w:szCs w:val="20"/>
              </w:rPr>
            </w:pPr>
            <w:r>
              <w:rPr>
                <w:sz w:val="20"/>
                <w:szCs w:val="20"/>
              </w:rPr>
              <w:t>54.5学分</w:t>
            </w:r>
          </w:p>
        </w:tc>
        <w:tc>
          <w:tcPr>
            <w:tcW w:w="1372" w:type="dxa"/>
            <w:noWrap w:val="0"/>
            <w:vAlign w:val="center"/>
          </w:tcPr>
          <w:p>
            <w:pPr>
              <w:spacing w:line="240" w:lineRule="exact"/>
              <w:jc w:val="center"/>
              <w:rPr>
                <w:sz w:val="20"/>
                <w:szCs w:val="20"/>
              </w:rPr>
            </w:pPr>
            <w:r>
              <w:rPr>
                <w:sz w:val="20"/>
                <w:szCs w:val="20"/>
              </w:rPr>
              <w:t>选修</w:t>
            </w:r>
          </w:p>
        </w:tc>
        <w:tc>
          <w:tcPr>
            <w:tcW w:w="1183" w:type="dxa"/>
            <w:noWrap w:val="0"/>
            <w:vAlign w:val="center"/>
          </w:tcPr>
          <w:p>
            <w:pPr>
              <w:spacing w:line="240" w:lineRule="exact"/>
              <w:jc w:val="center"/>
              <w:rPr>
                <w:sz w:val="20"/>
                <w:szCs w:val="20"/>
              </w:rPr>
            </w:pPr>
            <w:r>
              <w:rPr>
                <w:sz w:val="20"/>
                <w:szCs w:val="20"/>
              </w:rPr>
              <w:t>4学分</w:t>
            </w:r>
          </w:p>
        </w:tc>
      </w:tr>
    </w:tbl>
    <w:p>
      <w:pPr>
        <w:spacing w:before="156" w:beforeLines="50" w:after="156" w:afterLines="50" w:line="360" w:lineRule="auto"/>
        <w:rPr>
          <w:rFonts w:hint="eastAsia" w:eastAsia="黑体"/>
          <w:sz w:val="22"/>
        </w:rPr>
      </w:pPr>
    </w:p>
    <w:bookmarkEnd w:id="13"/>
    <w:p>
      <w:pPr>
        <w:numPr>
          <w:ilvl w:val="0"/>
          <w:numId w:val="0"/>
        </w:numPr>
        <w:spacing w:before="156" w:beforeLines="50" w:after="156" w:afterLines="50" w:line="360" w:lineRule="auto"/>
        <w:rPr>
          <w:rFonts w:eastAsia="黑体"/>
          <w:sz w:val="22"/>
        </w:rPr>
      </w:pPr>
      <w:r>
        <w:rPr>
          <w:rFonts w:hint="eastAsia" w:eastAsia="黑体"/>
          <w:sz w:val="22"/>
          <w:lang w:val="en-US" w:eastAsia="zh-CN"/>
        </w:rPr>
        <w:t>六、</w:t>
      </w:r>
      <w:r>
        <w:rPr>
          <w:rFonts w:eastAsia="黑体"/>
          <w:sz w:val="22"/>
        </w:rPr>
        <w:t>教学计划进程表</w:t>
      </w:r>
    </w:p>
    <w:p>
      <w:pPr>
        <w:spacing w:line="360" w:lineRule="auto"/>
        <w:jc w:val="center"/>
        <w:rPr>
          <w:rFonts w:eastAsia="黑体"/>
          <w:sz w:val="22"/>
        </w:rPr>
      </w:pPr>
      <w:r>
        <w:rPr>
          <w:rFonts w:hint="eastAsia" w:eastAsia="黑体"/>
          <w:sz w:val="22"/>
          <w:lang w:val="en-US" w:eastAsia="zh-CN"/>
        </w:rPr>
        <w:t xml:space="preserve"> </w:t>
      </w:r>
      <w:r>
        <w:rPr>
          <w:rFonts w:eastAsia="黑体"/>
          <w:sz w:val="22"/>
        </w:rPr>
        <w:t>测绘工程专业</w:t>
      </w:r>
      <w:r>
        <w:rPr>
          <w:rFonts w:hint="eastAsia" w:eastAsia="黑体"/>
          <w:sz w:val="22"/>
          <w:lang w:val="en-US" w:eastAsia="zh-CN"/>
        </w:rPr>
        <w:t>实践</w:t>
      </w:r>
      <w:r>
        <w:rPr>
          <w:rFonts w:eastAsia="黑体"/>
          <w:sz w:val="22"/>
        </w:rPr>
        <w:t>教学计划进程表</w:t>
      </w:r>
    </w:p>
    <w:tbl>
      <w:tblPr>
        <w:tblStyle w:val="40"/>
        <w:tblW w:w="7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
        <w:gridCol w:w="658"/>
        <w:gridCol w:w="1498"/>
        <w:gridCol w:w="394"/>
        <w:gridCol w:w="375"/>
        <w:gridCol w:w="19"/>
        <w:gridCol w:w="411"/>
        <w:gridCol w:w="445"/>
        <w:gridCol w:w="415"/>
        <w:gridCol w:w="437"/>
        <w:gridCol w:w="398"/>
        <w:gridCol w:w="436"/>
        <w:gridCol w:w="425"/>
        <w:gridCol w:w="397"/>
        <w:gridCol w:w="420"/>
        <w:gridCol w:w="448"/>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blHeader/>
          <w:jc w:val="center"/>
        </w:trPr>
        <w:tc>
          <w:tcPr>
            <w:tcW w:w="887" w:type="dxa"/>
            <w:gridSpan w:val="2"/>
            <w:vMerge w:val="restart"/>
            <w:noWrap w:val="0"/>
            <w:tcMar>
              <w:top w:w="15" w:type="dxa"/>
              <w:left w:w="15" w:type="dxa"/>
              <w:bottom w:w="0" w:type="dxa"/>
              <w:right w:w="15" w:type="dxa"/>
            </w:tcMar>
            <w:vAlign w:val="center"/>
          </w:tcPr>
          <w:p>
            <w:pPr>
              <w:spacing w:line="200" w:lineRule="exact"/>
              <w:jc w:val="center"/>
              <w:rPr>
                <w:color w:val="000000" w:themeColor="text1"/>
                <w:sz w:val="15"/>
                <w:szCs w:val="15"/>
              </w:rPr>
            </w:pPr>
            <w:bookmarkStart w:id="14" w:name="OLE_LINK127"/>
            <w:bookmarkStart w:id="15" w:name="OLE_LINK126"/>
            <w:r>
              <w:rPr>
                <w:color w:val="000000" w:themeColor="text1"/>
                <w:sz w:val="15"/>
                <w:szCs w:val="15"/>
              </w:rPr>
              <w:t>课程号</w:t>
            </w:r>
          </w:p>
        </w:tc>
        <w:tc>
          <w:tcPr>
            <w:tcW w:w="1498" w:type="dxa"/>
            <w:vMerge w:val="restart"/>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课程名称</w:t>
            </w:r>
          </w:p>
        </w:tc>
        <w:tc>
          <w:tcPr>
            <w:tcW w:w="394" w:type="dxa"/>
            <w:vMerge w:val="restart"/>
            <w:tcBorders>
              <w:left w:val="double" w:color="auto" w:sz="4"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学分</w:t>
            </w:r>
          </w:p>
        </w:tc>
        <w:tc>
          <w:tcPr>
            <w:tcW w:w="394" w:type="dxa"/>
            <w:gridSpan w:val="2"/>
            <w:vMerge w:val="restart"/>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课内总学时</w:t>
            </w:r>
          </w:p>
        </w:tc>
        <w:tc>
          <w:tcPr>
            <w:tcW w:w="856" w:type="dxa"/>
            <w:gridSpan w:val="2"/>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课内学时</w:t>
            </w:r>
          </w:p>
        </w:tc>
        <w:tc>
          <w:tcPr>
            <w:tcW w:w="415" w:type="dxa"/>
            <w:vMerge w:val="restart"/>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课外学时</w:t>
            </w:r>
          </w:p>
        </w:tc>
        <w:tc>
          <w:tcPr>
            <w:tcW w:w="3381" w:type="dxa"/>
            <w:gridSpan w:val="8"/>
            <w:tcBorders>
              <w:left w:val="double" w:color="auto" w:sz="4"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各学期周学时分配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887" w:type="dxa"/>
            <w:gridSpan w:val="2"/>
            <w:vMerge w:val="continue"/>
            <w:noWrap w:val="0"/>
            <w:vAlign w:val="center"/>
          </w:tcPr>
          <w:p>
            <w:pPr>
              <w:spacing w:line="200" w:lineRule="exact"/>
              <w:jc w:val="center"/>
              <w:rPr>
                <w:color w:val="000000" w:themeColor="text1"/>
                <w:sz w:val="15"/>
                <w:szCs w:val="15"/>
              </w:rPr>
            </w:pPr>
          </w:p>
        </w:tc>
        <w:tc>
          <w:tcPr>
            <w:tcW w:w="1498" w:type="dxa"/>
            <w:vMerge w:val="continue"/>
            <w:tcBorders>
              <w:right w:val="double" w:color="auto" w:sz="4" w:space="0"/>
            </w:tcBorders>
            <w:noWrap w:val="0"/>
            <w:vAlign w:val="center"/>
          </w:tcPr>
          <w:p>
            <w:pPr>
              <w:spacing w:line="200" w:lineRule="exact"/>
              <w:jc w:val="center"/>
              <w:rPr>
                <w:color w:val="000000" w:themeColor="text1"/>
                <w:sz w:val="15"/>
                <w:szCs w:val="15"/>
              </w:rPr>
            </w:pPr>
          </w:p>
        </w:tc>
        <w:tc>
          <w:tcPr>
            <w:tcW w:w="394" w:type="dxa"/>
            <w:vMerge w:val="continue"/>
            <w:tcBorders>
              <w:left w:val="double" w:color="auto" w:sz="4" w:space="0"/>
              <w:right w:val="double" w:color="auto" w:sz="4" w:space="0"/>
            </w:tcBorders>
            <w:noWrap w:val="0"/>
            <w:vAlign w:val="center"/>
          </w:tcPr>
          <w:p>
            <w:pPr>
              <w:spacing w:line="200" w:lineRule="exact"/>
              <w:jc w:val="center"/>
              <w:rPr>
                <w:color w:val="000000" w:themeColor="text1"/>
                <w:sz w:val="15"/>
                <w:szCs w:val="15"/>
              </w:rPr>
            </w:pPr>
          </w:p>
        </w:tc>
        <w:tc>
          <w:tcPr>
            <w:tcW w:w="394" w:type="dxa"/>
            <w:gridSpan w:val="2"/>
            <w:vMerge w:val="continue"/>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11" w:type="dxa"/>
            <w:vMerge w:val="restart"/>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理论</w:t>
            </w:r>
          </w:p>
        </w:tc>
        <w:tc>
          <w:tcPr>
            <w:tcW w:w="445" w:type="dxa"/>
            <w:vMerge w:val="restart"/>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实验/实践</w:t>
            </w:r>
          </w:p>
        </w:tc>
        <w:tc>
          <w:tcPr>
            <w:tcW w:w="415" w:type="dxa"/>
            <w:vMerge w:val="continue"/>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835" w:type="dxa"/>
            <w:gridSpan w:val="2"/>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1学年</w:t>
            </w:r>
          </w:p>
        </w:tc>
        <w:tc>
          <w:tcPr>
            <w:tcW w:w="861" w:type="dxa"/>
            <w:gridSpan w:val="2"/>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2学年</w:t>
            </w:r>
          </w:p>
        </w:tc>
        <w:tc>
          <w:tcPr>
            <w:tcW w:w="817" w:type="dxa"/>
            <w:gridSpan w:val="2"/>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3学年</w:t>
            </w:r>
          </w:p>
        </w:tc>
        <w:tc>
          <w:tcPr>
            <w:tcW w:w="868" w:type="dxa"/>
            <w:gridSpan w:val="2"/>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887" w:type="dxa"/>
            <w:gridSpan w:val="2"/>
            <w:vMerge w:val="continue"/>
            <w:noWrap w:val="0"/>
            <w:vAlign w:val="center"/>
          </w:tcPr>
          <w:p>
            <w:pPr>
              <w:spacing w:line="200" w:lineRule="exact"/>
              <w:jc w:val="center"/>
              <w:rPr>
                <w:color w:val="000000" w:themeColor="text1"/>
                <w:sz w:val="15"/>
                <w:szCs w:val="15"/>
              </w:rPr>
            </w:pPr>
          </w:p>
        </w:tc>
        <w:tc>
          <w:tcPr>
            <w:tcW w:w="1498" w:type="dxa"/>
            <w:vMerge w:val="continue"/>
            <w:tcBorders>
              <w:right w:val="double" w:color="auto" w:sz="4" w:space="0"/>
            </w:tcBorders>
            <w:noWrap w:val="0"/>
            <w:vAlign w:val="center"/>
          </w:tcPr>
          <w:p>
            <w:pPr>
              <w:spacing w:line="200" w:lineRule="exact"/>
              <w:jc w:val="center"/>
              <w:rPr>
                <w:color w:val="000000" w:themeColor="text1"/>
                <w:sz w:val="15"/>
                <w:szCs w:val="15"/>
              </w:rPr>
            </w:pPr>
          </w:p>
        </w:tc>
        <w:tc>
          <w:tcPr>
            <w:tcW w:w="394" w:type="dxa"/>
            <w:vMerge w:val="continue"/>
            <w:tcBorders>
              <w:left w:val="double" w:color="auto" w:sz="4" w:space="0"/>
              <w:right w:val="double" w:color="auto" w:sz="4" w:space="0"/>
            </w:tcBorders>
            <w:noWrap w:val="0"/>
            <w:vAlign w:val="center"/>
          </w:tcPr>
          <w:p>
            <w:pPr>
              <w:spacing w:line="200" w:lineRule="exact"/>
              <w:jc w:val="center"/>
              <w:rPr>
                <w:color w:val="000000" w:themeColor="text1"/>
                <w:sz w:val="15"/>
                <w:szCs w:val="15"/>
              </w:rPr>
            </w:pPr>
          </w:p>
        </w:tc>
        <w:tc>
          <w:tcPr>
            <w:tcW w:w="394" w:type="dxa"/>
            <w:gridSpan w:val="2"/>
            <w:vMerge w:val="continue"/>
            <w:tcBorders>
              <w:left w:val="double" w:color="auto" w:sz="4" w:space="0"/>
            </w:tcBorders>
            <w:noWrap w:val="0"/>
            <w:vAlign w:val="center"/>
          </w:tcPr>
          <w:p>
            <w:pPr>
              <w:spacing w:line="200" w:lineRule="exact"/>
              <w:jc w:val="center"/>
              <w:rPr>
                <w:color w:val="000000" w:themeColor="text1"/>
                <w:sz w:val="15"/>
                <w:szCs w:val="15"/>
              </w:rPr>
            </w:pPr>
          </w:p>
        </w:tc>
        <w:tc>
          <w:tcPr>
            <w:tcW w:w="411" w:type="dxa"/>
            <w:vMerge w:val="continue"/>
            <w:noWrap w:val="0"/>
            <w:vAlign w:val="center"/>
          </w:tcPr>
          <w:p>
            <w:pPr>
              <w:spacing w:line="200" w:lineRule="exact"/>
              <w:jc w:val="center"/>
              <w:rPr>
                <w:color w:val="000000" w:themeColor="text1"/>
                <w:sz w:val="15"/>
                <w:szCs w:val="15"/>
              </w:rPr>
            </w:pPr>
          </w:p>
        </w:tc>
        <w:tc>
          <w:tcPr>
            <w:tcW w:w="445" w:type="dxa"/>
            <w:vMerge w:val="continue"/>
            <w:noWrap w:val="0"/>
            <w:vAlign w:val="center"/>
          </w:tcPr>
          <w:p>
            <w:pPr>
              <w:spacing w:line="200" w:lineRule="exact"/>
              <w:jc w:val="center"/>
              <w:rPr>
                <w:color w:val="000000" w:themeColor="text1"/>
                <w:sz w:val="15"/>
                <w:szCs w:val="15"/>
              </w:rPr>
            </w:pPr>
          </w:p>
        </w:tc>
        <w:tc>
          <w:tcPr>
            <w:tcW w:w="415" w:type="dxa"/>
            <w:vMerge w:val="continue"/>
            <w:tcBorders>
              <w:right w:val="double" w:color="auto" w:sz="4" w:space="0"/>
            </w:tcBorders>
            <w:noWrap w:val="0"/>
            <w:vAlign w:val="center"/>
          </w:tcPr>
          <w:p>
            <w:pPr>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一</w:t>
            </w:r>
          </w:p>
          <w:p>
            <w:pPr>
              <w:spacing w:line="200" w:lineRule="exact"/>
              <w:jc w:val="center"/>
              <w:rPr>
                <w:color w:val="000000" w:themeColor="text1"/>
                <w:sz w:val="15"/>
                <w:szCs w:val="15"/>
              </w:rPr>
            </w:pPr>
            <w:r>
              <w:rPr>
                <w:color w:val="000000" w:themeColor="text1"/>
                <w:sz w:val="15"/>
                <w:szCs w:val="15"/>
              </w:rPr>
              <w:t>(15)</w:t>
            </w:r>
          </w:p>
        </w:tc>
        <w:tc>
          <w:tcPr>
            <w:tcW w:w="398"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二</w:t>
            </w:r>
          </w:p>
          <w:p>
            <w:pPr>
              <w:spacing w:line="200" w:lineRule="exact"/>
              <w:jc w:val="center"/>
              <w:rPr>
                <w:color w:val="000000" w:themeColor="text1"/>
                <w:sz w:val="15"/>
                <w:szCs w:val="15"/>
              </w:rPr>
            </w:pPr>
            <w:r>
              <w:rPr>
                <w:color w:val="000000" w:themeColor="text1"/>
                <w:sz w:val="15"/>
                <w:szCs w:val="15"/>
              </w:rPr>
              <w:t>(17)</w:t>
            </w:r>
          </w:p>
        </w:tc>
        <w:tc>
          <w:tcPr>
            <w:tcW w:w="436"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三</w:t>
            </w:r>
          </w:p>
          <w:p>
            <w:pPr>
              <w:spacing w:line="200" w:lineRule="exact"/>
              <w:jc w:val="center"/>
              <w:rPr>
                <w:color w:val="000000" w:themeColor="text1"/>
                <w:sz w:val="15"/>
                <w:szCs w:val="15"/>
              </w:rPr>
            </w:pPr>
            <w:r>
              <w:rPr>
                <w:color w:val="000000" w:themeColor="text1"/>
                <w:sz w:val="15"/>
                <w:szCs w:val="15"/>
              </w:rPr>
              <w:t>(17)</w:t>
            </w:r>
          </w:p>
        </w:tc>
        <w:tc>
          <w:tcPr>
            <w:tcW w:w="425"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四</w:t>
            </w:r>
          </w:p>
          <w:p>
            <w:pPr>
              <w:spacing w:line="200" w:lineRule="exact"/>
              <w:jc w:val="center"/>
              <w:rPr>
                <w:color w:val="000000" w:themeColor="text1"/>
                <w:sz w:val="15"/>
                <w:szCs w:val="15"/>
              </w:rPr>
            </w:pPr>
            <w:r>
              <w:rPr>
                <w:color w:val="000000" w:themeColor="text1"/>
                <w:sz w:val="15"/>
                <w:szCs w:val="15"/>
              </w:rPr>
              <w:t>(17)</w:t>
            </w:r>
          </w:p>
        </w:tc>
        <w:tc>
          <w:tcPr>
            <w:tcW w:w="397"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五</w:t>
            </w:r>
          </w:p>
          <w:p>
            <w:pPr>
              <w:spacing w:line="200" w:lineRule="exact"/>
              <w:jc w:val="center"/>
              <w:rPr>
                <w:color w:val="000000" w:themeColor="text1"/>
                <w:sz w:val="15"/>
                <w:szCs w:val="15"/>
              </w:rPr>
            </w:pPr>
            <w:r>
              <w:rPr>
                <w:color w:val="000000" w:themeColor="text1"/>
                <w:sz w:val="15"/>
                <w:szCs w:val="15"/>
              </w:rPr>
              <w:t>(17)</w:t>
            </w:r>
          </w:p>
        </w:tc>
        <w:tc>
          <w:tcPr>
            <w:tcW w:w="420"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六</w:t>
            </w:r>
          </w:p>
          <w:p>
            <w:pPr>
              <w:spacing w:line="200" w:lineRule="exact"/>
              <w:jc w:val="center"/>
              <w:rPr>
                <w:color w:val="000000" w:themeColor="text1"/>
                <w:sz w:val="15"/>
                <w:szCs w:val="15"/>
              </w:rPr>
            </w:pPr>
            <w:r>
              <w:rPr>
                <w:color w:val="000000" w:themeColor="text1"/>
                <w:sz w:val="15"/>
                <w:szCs w:val="15"/>
              </w:rPr>
              <w:t>(17)</w:t>
            </w:r>
          </w:p>
        </w:tc>
        <w:tc>
          <w:tcPr>
            <w:tcW w:w="448" w:type="dxa"/>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七</w:t>
            </w:r>
          </w:p>
          <w:p>
            <w:pPr>
              <w:spacing w:line="200" w:lineRule="exact"/>
              <w:jc w:val="center"/>
              <w:rPr>
                <w:color w:val="000000" w:themeColor="text1"/>
                <w:sz w:val="15"/>
                <w:szCs w:val="15"/>
              </w:rPr>
            </w:pPr>
            <w:r>
              <w:rPr>
                <w:color w:val="000000" w:themeColor="text1"/>
                <w:sz w:val="15"/>
                <w:szCs w:val="15"/>
              </w:rPr>
              <w:t>(17)</w:t>
            </w:r>
          </w:p>
        </w:tc>
        <w:tc>
          <w:tcPr>
            <w:tcW w:w="420" w:type="dxa"/>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八</w:t>
            </w:r>
          </w:p>
          <w:p>
            <w:pPr>
              <w:spacing w:line="200" w:lineRule="exact"/>
              <w:jc w:val="center"/>
              <w:rPr>
                <w:color w:val="000000" w:themeColor="text1"/>
                <w:sz w:val="15"/>
                <w:szCs w:val="15"/>
              </w:rPr>
            </w:pPr>
            <w:r>
              <w:rPr>
                <w:color w:val="000000" w:themeColor="text1"/>
                <w:sz w:val="15"/>
                <w:szCs w:val="15"/>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 w:hRule="atLeast"/>
          <w:jc w:val="center"/>
        </w:trPr>
        <w:tc>
          <w:tcPr>
            <w:tcW w:w="887" w:type="dxa"/>
            <w:gridSpan w:val="2"/>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bookmarkStart w:id="16" w:name="OLE_LINK1" w:colFirst="4" w:colLast="4"/>
            <w:bookmarkStart w:id="17" w:name="_Hlk520482033"/>
            <w:bookmarkStart w:id="18" w:name="OLE_LINK2" w:colFirst="4" w:colLast="4"/>
            <w:r>
              <w:rPr>
                <w:color w:val="000000" w:themeColor="text1"/>
                <w:sz w:val="15"/>
                <w:szCs w:val="15"/>
              </w:rPr>
              <w:t>JC1540006</w:t>
            </w:r>
          </w:p>
        </w:tc>
        <w:tc>
          <w:tcPr>
            <w:tcW w:w="1498" w:type="dxa"/>
            <w:tcBorders>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测量学</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64</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16</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w:t>
            </w: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887" w:type="dxa"/>
            <w:gridSpan w:val="2"/>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r>
              <w:rPr>
                <w:rFonts w:hint="eastAsia"/>
                <w:color w:val="000000" w:themeColor="text1"/>
                <w:sz w:val="15"/>
                <w:szCs w:val="15"/>
              </w:rPr>
              <w:t>JC1540036</w:t>
            </w:r>
          </w:p>
        </w:tc>
        <w:tc>
          <w:tcPr>
            <w:tcW w:w="1498" w:type="dxa"/>
            <w:tcBorders>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工程制图</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32</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16</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3</w:t>
            </w: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bookmarkEnd w:id="16"/>
      <w:bookmarkEnd w:id="17"/>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5" w:hRule="exact"/>
          <w:jc w:val="center"/>
        </w:trPr>
        <w:tc>
          <w:tcPr>
            <w:tcW w:w="887" w:type="dxa"/>
            <w:gridSpan w:val="2"/>
            <w:tcBorders>
              <w:top w:val="single" w:color="auto" w:sz="2" w:space="0"/>
            </w:tcBorders>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r>
              <w:rPr>
                <w:color w:val="000000" w:themeColor="text1"/>
                <w:sz w:val="15"/>
                <w:szCs w:val="15"/>
              </w:rPr>
              <w:t>JC1540010</w:t>
            </w:r>
          </w:p>
        </w:tc>
        <w:tc>
          <w:tcPr>
            <w:tcW w:w="1498" w:type="dxa"/>
            <w:tcBorders>
              <w:top w:val="single" w:color="auto" w:sz="2" w:space="0"/>
              <w:right w:val="double" w:color="auto" w:sz="4" w:space="0"/>
            </w:tcBorders>
            <w:noWrap w:val="0"/>
            <w:tcMar>
              <w:top w:w="15" w:type="dxa"/>
              <w:left w:w="15" w:type="dxa"/>
              <w:bottom w:w="0" w:type="dxa"/>
              <w:right w:w="15" w:type="dxa"/>
            </w:tcMar>
            <w:vAlign w:val="center"/>
          </w:tcPr>
          <w:p>
            <w:pPr>
              <w:adjustRightInd w:val="0"/>
              <w:spacing w:line="200" w:lineRule="exact"/>
              <w:jc w:val="left"/>
              <w:rPr>
                <w:rFonts w:ascii="宋体" w:hAnsi="宋体"/>
                <w:color w:val="000000" w:themeColor="text1"/>
                <w:sz w:val="15"/>
                <w:szCs w:val="15"/>
              </w:rPr>
            </w:pPr>
            <w:r>
              <w:rPr>
                <w:rFonts w:ascii="宋体" w:hAnsi="宋体"/>
                <w:color w:val="000000" w:themeColor="text1"/>
                <w:sz w:val="15"/>
                <w:szCs w:val="15"/>
              </w:rPr>
              <w:t>大地测量学基础</w:t>
            </w:r>
          </w:p>
        </w:tc>
        <w:tc>
          <w:tcPr>
            <w:tcW w:w="394" w:type="dxa"/>
            <w:tcBorders>
              <w:top w:val="single" w:color="auto" w:sz="2" w:space="0"/>
              <w:left w:val="double" w:color="auto" w:sz="4"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rFonts w:hint="eastAsia"/>
                <w:color w:val="000000" w:themeColor="text1"/>
                <w:sz w:val="15"/>
                <w:szCs w:val="15"/>
              </w:rPr>
              <w:t>3</w:t>
            </w:r>
          </w:p>
        </w:tc>
        <w:tc>
          <w:tcPr>
            <w:tcW w:w="394" w:type="dxa"/>
            <w:gridSpan w:val="2"/>
            <w:tcBorders>
              <w:top w:val="single" w:color="auto" w:sz="2" w:space="0"/>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rFonts w:hint="eastAsia"/>
                <w:color w:val="000000" w:themeColor="text1"/>
                <w:sz w:val="15"/>
                <w:szCs w:val="15"/>
              </w:rPr>
              <w:t>48</w:t>
            </w:r>
          </w:p>
        </w:tc>
        <w:tc>
          <w:tcPr>
            <w:tcW w:w="411" w:type="dxa"/>
            <w:tcBorders>
              <w:top w:val="single" w:color="auto" w:sz="2"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rFonts w:hint="eastAsia"/>
                <w:color w:val="000000" w:themeColor="text1"/>
                <w:sz w:val="15"/>
                <w:szCs w:val="15"/>
              </w:rPr>
              <w:t>48</w:t>
            </w:r>
          </w:p>
        </w:tc>
        <w:tc>
          <w:tcPr>
            <w:tcW w:w="445" w:type="dxa"/>
            <w:tcBorders>
              <w:top w:val="single" w:color="auto" w:sz="2"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15" w:type="dxa"/>
            <w:tcBorders>
              <w:top w:val="single" w:color="auto" w:sz="2"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37" w:type="dxa"/>
            <w:tcBorders>
              <w:top w:val="single" w:color="auto" w:sz="2" w:space="0"/>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398" w:type="dxa"/>
            <w:tcBorders>
              <w:top w:val="single" w:color="auto" w:sz="2"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36" w:type="dxa"/>
            <w:tcBorders>
              <w:top w:val="single" w:color="auto" w:sz="2"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rFonts w:hint="eastAsia"/>
                <w:color w:val="000000" w:themeColor="text1"/>
                <w:sz w:val="15"/>
                <w:szCs w:val="15"/>
              </w:rPr>
              <w:t>3</w:t>
            </w:r>
          </w:p>
        </w:tc>
        <w:tc>
          <w:tcPr>
            <w:tcW w:w="425" w:type="dxa"/>
            <w:tcBorders>
              <w:top w:val="single" w:color="auto" w:sz="2"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397" w:type="dxa"/>
            <w:tcBorders>
              <w:top w:val="single" w:color="auto" w:sz="2"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top w:val="single" w:color="auto" w:sz="2" w:space="0"/>
              <w:right w:val="outset" w:color="auto" w:sz="6"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tcBorders>
              <w:top w:val="single" w:color="auto" w:sz="2" w:space="0"/>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top w:val="single" w:color="auto" w:sz="2" w:space="0"/>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bookmarkStart w:id="19" w:name="OLE_LINK9" w:colFirst="4" w:colLast="4"/>
            <w:bookmarkStart w:id="20" w:name="_Hlk520482393"/>
            <w:bookmarkStart w:id="21" w:name="OLE_LINK10" w:colFirst="4" w:colLast="4"/>
            <w:r>
              <w:rPr>
                <w:color w:val="000000" w:themeColor="text1"/>
                <w:sz w:val="15"/>
                <w:szCs w:val="15"/>
              </w:rPr>
              <w:t>ZH1540010</w:t>
            </w:r>
          </w:p>
        </w:tc>
        <w:tc>
          <w:tcPr>
            <w:tcW w:w="1498" w:type="dxa"/>
            <w:tcBorders>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地理信息系统</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64</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32</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32</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w:t>
            </w: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exact"/>
          <w:jc w:val="center"/>
        </w:trPr>
        <w:tc>
          <w:tcPr>
            <w:tcW w:w="887" w:type="dxa"/>
            <w:gridSpan w:val="2"/>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r>
              <w:rPr>
                <w:rFonts w:hint="eastAsia"/>
                <w:color w:val="000000" w:themeColor="text1"/>
                <w:sz w:val="15"/>
                <w:szCs w:val="15"/>
              </w:rPr>
              <w:t>ZH1540030</w:t>
            </w:r>
          </w:p>
        </w:tc>
        <w:tc>
          <w:tcPr>
            <w:tcW w:w="1498" w:type="dxa"/>
            <w:tcBorders>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hint="eastAsia" w:ascii="宋体" w:hAnsi="宋体"/>
                <w:color w:val="000000" w:themeColor="text1"/>
                <w:sz w:val="15"/>
                <w:szCs w:val="15"/>
              </w:rPr>
              <w:t>GNSS原理及其应用</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4</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dstrike/>
                <w:color w:val="000000" w:themeColor="text1"/>
                <w:sz w:val="15"/>
                <w:szCs w:val="15"/>
              </w:rPr>
            </w:pPr>
            <w:r>
              <w:rPr>
                <w:rFonts w:hint="eastAsia"/>
                <w:color w:val="000000" w:themeColor="text1"/>
                <w:sz w:val="15"/>
                <w:szCs w:val="15"/>
              </w:rPr>
              <w:t>64</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40</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24</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4</w:t>
            </w: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left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tcMar>
              <w:top w:w="15" w:type="dxa"/>
              <w:left w:w="15" w:type="dxa"/>
              <w:bottom w:w="0" w:type="dxa"/>
              <w:right w:w="15" w:type="dxa"/>
            </w:tcMar>
            <w:vAlign w:val="center"/>
          </w:tcPr>
          <w:p>
            <w:pPr>
              <w:adjustRightInd w:val="0"/>
              <w:spacing w:line="200" w:lineRule="exact"/>
              <w:jc w:val="left"/>
              <w:rPr>
                <w:color w:val="000000" w:themeColor="text1"/>
                <w:sz w:val="15"/>
                <w:szCs w:val="15"/>
              </w:rPr>
            </w:pPr>
            <w:r>
              <w:rPr>
                <w:rFonts w:hint="eastAsia"/>
                <w:color w:val="000000" w:themeColor="text1"/>
                <w:sz w:val="15"/>
                <w:szCs w:val="15"/>
              </w:rPr>
              <w:t>ZH1540031</w:t>
            </w:r>
          </w:p>
        </w:tc>
        <w:tc>
          <w:tcPr>
            <w:tcW w:w="1498" w:type="dxa"/>
            <w:tcBorders>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地图学基础</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3</w:t>
            </w: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r>
      <w:bookmarkEnd w:id="19"/>
      <w:bookmarkEnd w:id="20"/>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tcBorders>
              <w:top w:val="single" w:color="auto" w:sz="4" w:space="0"/>
            </w:tcBorders>
            <w:noWrap w:val="0"/>
            <w:vAlign w:val="center"/>
          </w:tcPr>
          <w:p>
            <w:pPr>
              <w:spacing w:line="200" w:lineRule="exact"/>
              <w:jc w:val="center"/>
              <w:rPr>
                <w:color w:val="000000" w:themeColor="text1"/>
                <w:sz w:val="15"/>
                <w:szCs w:val="15"/>
              </w:rPr>
            </w:pPr>
            <w:bookmarkStart w:id="22" w:name="_Hlk520047328"/>
            <w:bookmarkStart w:id="23" w:name="OLE_LINK15" w:colFirst="0" w:colLast="16"/>
            <w:bookmarkStart w:id="24" w:name="OLE_LINK18" w:colFirst="0" w:colLast="16"/>
            <w:bookmarkStart w:id="25" w:name="OLE_LINK12" w:colFirst="0" w:colLast="16"/>
            <w:bookmarkStart w:id="26" w:name="OLE_LINK16" w:colFirst="0" w:colLast="16"/>
            <w:bookmarkStart w:id="27" w:name="OLE_LINK19" w:colFirst="0" w:colLast="16"/>
            <w:bookmarkStart w:id="28" w:name="OLE_LINK14" w:colFirst="0" w:colLast="16"/>
            <w:r>
              <w:rPr>
                <w:color w:val="000000" w:themeColor="text1"/>
                <w:sz w:val="15"/>
                <w:szCs w:val="15"/>
              </w:rPr>
              <w:t>ZB1540049</w:t>
            </w:r>
          </w:p>
          <w:p>
            <w:pPr>
              <w:adjustRightInd w:val="0"/>
              <w:spacing w:line="200" w:lineRule="exact"/>
              <w:jc w:val="center"/>
              <w:rPr>
                <w:color w:val="000000" w:themeColor="text1"/>
                <w:sz w:val="15"/>
                <w:szCs w:val="15"/>
              </w:rPr>
            </w:pP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w w:val="90"/>
                <w:sz w:val="15"/>
                <w:szCs w:val="15"/>
              </w:rPr>
            </w:pPr>
            <w:r>
              <w:rPr>
                <w:rFonts w:ascii="宋体" w:hAnsi="宋体"/>
                <w:color w:val="000000" w:themeColor="text1"/>
                <w:sz w:val="15"/>
                <w:szCs w:val="15"/>
              </w:rPr>
              <w:t>测绘CAD</w:t>
            </w:r>
            <w:r>
              <w:rPr>
                <w:rFonts w:ascii="宋体" w:hAnsi="宋体"/>
                <w:color w:val="000000" w:themeColor="text1"/>
                <w:w w:val="90"/>
                <w:sz w:val="15"/>
                <w:szCs w:val="15"/>
              </w:rPr>
              <w:t xml:space="preserve"> </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48</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3</w:t>
            </w: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0"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noWrap w:val="0"/>
            <w:vAlign w:val="center"/>
          </w:tcPr>
          <w:p>
            <w:pPr>
              <w:adjustRightInd w:val="0"/>
              <w:spacing w:line="200" w:lineRule="exact"/>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rFonts w:hint="eastAsia"/>
                <w:color w:val="000000" w:themeColor="text1"/>
                <w:sz w:val="15"/>
                <w:szCs w:val="15"/>
              </w:rPr>
              <w:t>ZB1540110</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工程测量学</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3.5</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56</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40</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16</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3.5</w:t>
            </w:r>
          </w:p>
        </w:tc>
        <w:tc>
          <w:tcPr>
            <w:tcW w:w="420"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p>
        </w:tc>
        <w:tc>
          <w:tcPr>
            <w:tcW w:w="448" w:type="dxa"/>
            <w:noWrap w:val="0"/>
            <w:vAlign w:val="center"/>
          </w:tcPr>
          <w:p>
            <w:pPr>
              <w:adjustRightInd w:val="0"/>
              <w:spacing w:line="200" w:lineRule="exact"/>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ZB1540051</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0" w:leftChars="-24" w:right="-53" w:rightChars="-25" w:firstLine="34" w:firstLineChars="23"/>
              <w:rPr>
                <w:rFonts w:ascii="宋体" w:hAnsi="宋体"/>
                <w:color w:val="000000" w:themeColor="text1"/>
                <w:sz w:val="15"/>
                <w:szCs w:val="15"/>
              </w:rPr>
            </w:pPr>
            <w:r>
              <w:rPr>
                <w:rFonts w:ascii="宋体" w:hAnsi="宋体"/>
                <w:color w:val="000000" w:themeColor="text1"/>
                <w:sz w:val="15"/>
                <w:szCs w:val="15"/>
              </w:rPr>
              <w:t>地籍测绘与管理</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48</w:t>
            </w:r>
          </w:p>
        </w:tc>
        <w:tc>
          <w:tcPr>
            <w:tcW w:w="411"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rFonts w:hint="eastAsia"/>
                <w:color w:val="000000" w:themeColor="text1"/>
                <w:sz w:val="15"/>
                <w:szCs w:val="15"/>
              </w:rPr>
              <w:t>32</w:t>
            </w:r>
          </w:p>
        </w:tc>
        <w:tc>
          <w:tcPr>
            <w:tcW w:w="445" w:type="dxa"/>
            <w:noWrap w:val="0"/>
            <w:tcMar>
              <w:top w:w="15" w:type="dxa"/>
              <w:left w:w="15" w:type="dxa"/>
              <w:bottom w:w="0" w:type="dxa"/>
              <w:right w:w="15" w:type="dxa"/>
            </w:tcMar>
            <w:vAlign w:val="center"/>
          </w:tcPr>
          <w:p>
            <w:pPr>
              <w:adjustRightInd w:val="0"/>
              <w:spacing w:line="200" w:lineRule="exact"/>
              <w:jc w:val="center"/>
              <w:rPr>
                <w:color w:val="000000" w:themeColor="text1"/>
                <w:sz w:val="15"/>
                <w:szCs w:val="15"/>
              </w:rPr>
            </w:pPr>
            <w:r>
              <w:rPr>
                <w:color w:val="000000" w:themeColor="text1"/>
                <w:sz w:val="15"/>
                <w:szCs w:val="15"/>
              </w:rPr>
              <w:t>16</w:t>
            </w: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rFonts w:hint="eastAsia"/>
                <w:color w:val="000000" w:themeColor="text1"/>
                <w:sz w:val="15"/>
                <w:szCs w:val="15"/>
              </w:rPr>
              <w:t>3</w:t>
            </w: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ZB1540055</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10" w:hanging="10" w:hangingChars="7"/>
              <w:rPr>
                <w:rFonts w:ascii="宋体" w:hAnsi="宋体"/>
                <w:color w:val="000000" w:themeColor="text1"/>
                <w:sz w:val="15"/>
                <w:szCs w:val="15"/>
              </w:rPr>
            </w:pPr>
            <w:r>
              <w:rPr>
                <w:rFonts w:ascii="宋体" w:hAnsi="宋体"/>
                <w:color w:val="000000" w:themeColor="text1"/>
                <w:sz w:val="15"/>
                <w:szCs w:val="15"/>
              </w:rPr>
              <w:t>控制测量实习</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noWrap w:val="0"/>
            <w:vAlign w:val="center"/>
          </w:tcPr>
          <w:p>
            <w:pPr>
              <w:adjustRightInd w:val="0"/>
              <w:spacing w:line="200" w:lineRule="exact"/>
              <w:ind w:left="-53" w:leftChars="-25" w:right="-53" w:rightChars="-25"/>
              <w:jc w:val="center"/>
              <w:rPr>
                <w:color w:val="000000" w:themeColor="text1"/>
                <w:sz w:val="15"/>
                <w:szCs w:val="15"/>
              </w:rPr>
            </w:pPr>
          </w:p>
        </w:tc>
        <w:tc>
          <w:tcPr>
            <w:tcW w:w="436" w:type="dxa"/>
            <w:noWrap w:val="0"/>
            <w:vAlign w:val="center"/>
          </w:tcPr>
          <w:p>
            <w:pPr>
              <w:adjustRightInd w:val="0"/>
              <w:spacing w:line="200" w:lineRule="exact"/>
              <w:ind w:left="-53" w:leftChars="-25" w:right="-53" w:rightChars="-25"/>
              <w:jc w:val="center"/>
              <w:rPr>
                <w:color w:val="000000" w:themeColor="text1"/>
                <w:sz w:val="15"/>
                <w:szCs w:val="15"/>
              </w:rPr>
            </w:pPr>
          </w:p>
        </w:tc>
        <w:tc>
          <w:tcPr>
            <w:tcW w:w="425" w:type="dxa"/>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4周</w:t>
            </w:r>
          </w:p>
        </w:tc>
        <w:tc>
          <w:tcPr>
            <w:tcW w:w="397" w:type="dxa"/>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ZB1540056</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10" w:hanging="10" w:hangingChars="7"/>
              <w:rPr>
                <w:rFonts w:ascii="宋体" w:hAnsi="宋体"/>
                <w:color w:val="000000" w:themeColor="text1"/>
                <w:sz w:val="15"/>
                <w:szCs w:val="15"/>
              </w:rPr>
            </w:pPr>
            <w:r>
              <w:rPr>
                <w:rFonts w:ascii="宋体" w:hAnsi="宋体"/>
                <w:color w:val="000000" w:themeColor="text1"/>
                <w:sz w:val="15"/>
                <w:szCs w:val="15"/>
              </w:rPr>
              <w:t>数字测图实习</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noWrap w:val="0"/>
            <w:vAlign w:val="center"/>
          </w:tcPr>
          <w:p>
            <w:pPr>
              <w:adjustRightInd w:val="0"/>
              <w:spacing w:line="200" w:lineRule="exact"/>
              <w:ind w:left="-53" w:leftChars="-25" w:right="-53" w:rightChars="-25"/>
              <w:jc w:val="center"/>
              <w:rPr>
                <w:color w:val="000000" w:themeColor="text1"/>
                <w:sz w:val="15"/>
                <w:szCs w:val="15"/>
              </w:rPr>
            </w:pPr>
          </w:p>
        </w:tc>
        <w:tc>
          <w:tcPr>
            <w:tcW w:w="436" w:type="dxa"/>
            <w:noWrap w:val="0"/>
            <w:vAlign w:val="center"/>
          </w:tcPr>
          <w:p>
            <w:pPr>
              <w:adjustRightInd w:val="0"/>
              <w:spacing w:line="200" w:lineRule="exact"/>
              <w:ind w:left="-53" w:leftChars="-25" w:right="-53" w:rightChars="-25"/>
              <w:jc w:val="center"/>
              <w:rPr>
                <w:color w:val="000000" w:themeColor="text1"/>
                <w:sz w:val="15"/>
                <w:szCs w:val="15"/>
              </w:rPr>
            </w:pPr>
          </w:p>
        </w:tc>
        <w:tc>
          <w:tcPr>
            <w:tcW w:w="425" w:type="dxa"/>
            <w:noWrap w:val="0"/>
            <w:vAlign w:val="center"/>
          </w:tcPr>
          <w:p>
            <w:pPr>
              <w:adjustRightInd w:val="0"/>
              <w:spacing w:line="200" w:lineRule="exact"/>
              <w:ind w:left="-53" w:leftChars="-25" w:right="-53" w:rightChars="-25"/>
              <w:jc w:val="center"/>
              <w:rPr>
                <w:color w:val="000000" w:themeColor="text1"/>
                <w:sz w:val="15"/>
                <w:szCs w:val="15"/>
              </w:rPr>
            </w:pPr>
          </w:p>
        </w:tc>
        <w:tc>
          <w:tcPr>
            <w:tcW w:w="397" w:type="dxa"/>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4周</w:t>
            </w: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ZB1540057</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rPr>
                <w:rFonts w:ascii="宋体" w:hAnsi="宋体"/>
                <w:color w:val="000000" w:themeColor="text1"/>
                <w:sz w:val="15"/>
                <w:szCs w:val="15"/>
              </w:rPr>
            </w:pPr>
            <w:r>
              <w:rPr>
                <w:rFonts w:ascii="宋体" w:hAnsi="宋体"/>
                <w:color w:val="000000" w:themeColor="text1"/>
                <w:sz w:val="15"/>
                <w:szCs w:val="15"/>
              </w:rPr>
              <w:t>工程测量实习</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noWrap w:val="0"/>
            <w:vAlign w:val="center"/>
          </w:tcPr>
          <w:p>
            <w:pPr>
              <w:adjustRightInd w:val="0"/>
              <w:spacing w:line="200" w:lineRule="exact"/>
              <w:ind w:left="-53" w:leftChars="-25" w:right="-53" w:rightChars="-25"/>
              <w:jc w:val="center"/>
              <w:rPr>
                <w:color w:val="000000" w:themeColor="text1"/>
                <w:sz w:val="15"/>
                <w:szCs w:val="15"/>
              </w:rPr>
            </w:pPr>
          </w:p>
        </w:tc>
        <w:tc>
          <w:tcPr>
            <w:tcW w:w="436" w:type="dxa"/>
            <w:noWrap w:val="0"/>
            <w:vAlign w:val="center"/>
          </w:tcPr>
          <w:p>
            <w:pPr>
              <w:adjustRightInd w:val="0"/>
              <w:spacing w:line="200" w:lineRule="exact"/>
              <w:ind w:left="-53" w:leftChars="-25" w:right="-53" w:rightChars="-25"/>
              <w:jc w:val="center"/>
              <w:rPr>
                <w:color w:val="000000" w:themeColor="text1"/>
                <w:sz w:val="15"/>
                <w:szCs w:val="15"/>
              </w:rPr>
            </w:pPr>
          </w:p>
        </w:tc>
        <w:tc>
          <w:tcPr>
            <w:tcW w:w="425" w:type="dxa"/>
            <w:noWrap w:val="0"/>
            <w:vAlign w:val="center"/>
          </w:tcPr>
          <w:p>
            <w:pPr>
              <w:adjustRightInd w:val="0"/>
              <w:spacing w:line="200" w:lineRule="exact"/>
              <w:ind w:left="-53" w:leftChars="-25" w:right="-53" w:rightChars="-25"/>
              <w:jc w:val="center"/>
              <w:rPr>
                <w:color w:val="000000" w:themeColor="text1"/>
                <w:sz w:val="15"/>
                <w:szCs w:val="15"/>
              </w:rPr>
            </w:pPr>
          </w:p>
        </w:tc>
        <w:tc>
          <w:tcPr>
            <w:tcW w:w="397" w:type="dxa"/>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4周</w:t>
            </w:r>
          </w:p>
        </w:tc>
        <w:tc>
          <w:tcPr>
            <w:tcW w:w="448" w:type="dxa"/>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 w:hRule="exact"/>
          <w:jc w:val="center"/>
        </w:trPr>
        <w:tc>
          <w:tcPr>
            <w:tcW w:w="229" w:type="dxa"/>
            <w:tcBorders>
              <w:top w:val="single" w:color="auto" w:sz="4" w:space="0"/>
            </w:tcBorders>
            <w:noWrap w:val="0"/>
            <w:vAlign w:val="center"/>
          </w:tcPr>
          <w:p>
            <w:pPr>
              <w:spacing w:line="200" w:lineRule="exact"/>
              <w:jc w:val="center"/>
              <w:rPr>
                <w:color w:val="000000" w:themeColor="text1"/>
                <w:sz w:val="15"/>
                <w:szCs w:val="15"/>
              </w:rPr>
            </w:pPr>
            <w:r>
              <w:rPr>
                <w:color w:val="000000" w:themeColor="text1"/>
                <w:sz w:val="15"/>
                <w:szCs w:val="15"/>
              </w:rPr>
              <w:t>选修</w:t>
            </w:r>
          </w:p>
          <w:p>
            <w:pPr>
              <w:spacing w:line="200" w:lineRule="exact"/>
              <w:jc w:val="center"/>
              <w:rPr>
                <w:color w:val="000000" w:themeColor="text1"/>
                <w:sz w:val="15"/>
                <w:szCs w:val="15"/>
              </w:rPr>
            </w:pPr>
          </w:p>
        </w:tc>
        <w:tc>
          <w:tcPr>
            <w:tcW w:w="658" w:type="dxa"/>
            <w:tcBorders>
              <w:top w:val="single" w:color="auto" w:sz="4" w:space="0"/>
              <w:bottom w:val="single" w:color="auto" w:sz="4" w:space="0"/>
            </w:tcBorders>
            <w:noWrap w:val="0"/>
            <w:vAlign w:val="center"/>
          </w:tcPr>
          <w:p>
            <w:pPr>
              <w:spacing w:line="200" w:lineRule="exact"/>
              <w:jc w:val="center"/>
              <w:rPr>
                <w:color w:val="000000" w:themeColor="text1"/>
                <w:sz w:val="15"/>
                <w:szCs w:val="15"/>
              </w:rPr>
            </w:pPr>
          </w:p>
        </w:tc>
        <w:tc>
          <w:tcPr>
            <w:tcW w:w="1498" w:type="dxa"/>
            <w:vMerge w:val="restart"/>
            <w:tcBorders>
              <w:top w:val="sing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3" w:leftChars="-6" w:right="-53" w:rightChars="-25" w:hanging="10" w:hangingChars="7"/>
              <w:rPr>
                <w:rFonts w:ascii="宋体" w:hAnsi="宋体"/>
                <w:color w:val="000000" w:themeColor="text1"/>
                <w:sz w:val="15"/>
                <w:szCs w:val="15"/>
              </w:rPr>
            </w:pPr>
            <w:r>
              <w:rPr>
                <w:rFonts w:ascii="宋体" w:hAnsi="宋体"/>
                <w:color w:val="000000" w:themeColor="text1"/>
                <w:sz w:val="15"/>
                <w:szCs w:val="15"/>
              </w:rPr>
              <w:t>变形测量</w:t>
            </w:r>
          </w:p>
        </w:tc>
        <w:tc>
          <w:tcPr>
            <w:tcW w:w="394" w:type="dxa"/>
            <w:vMerge w:val="restart"/>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vMerge w:val="restart"/>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1" w:type="dxa"/>
            <w:vMerge w:val="restart"/>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45" w:type="dxa"/>
            <w:vMerge w:val="restart"/>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vMerge w:val="restart"/>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vMerge w:val="restart"/>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vMerge w:val="restart"/>
            <w:noWrap w:val="0"/>
            <w:vAlign w:val="center"/>
          </w:tcPr>
          <w:p>
            <w:pPr>
              <w:adjustRightInd w:val="0"/>
              <w:spacing w:line="200" w:lineRule="exact"/>
              <w:ind w:left="-53" w:leftChars="-25" w:right="-53" w:rightChars="-25"/>
              <w:jc w:val="center"/>
              <w:rPr>
                <w:color w:val="000000" w:themeColor="text1"/>
                <w:sz w:val="15"/>
                <w:szCs w:val="15"/>
              </w:rPr>
            </w:pPr>
          </w:p>
        </w:tc>
        <w:tc>
          <w:tcPr>
            <w:tcW w:w="436" w:type="dxa"/>
            <w:vMerge w:val="restart"/>
            <w:noWrap w:val="0"/>
            <w:vAlign w:val="center"/>
          </w:tcPr>
          <w:p>
            <w:pPr>
              <w:adjustRightInd w:val="0"/>
              <w:spacing w:line="200" w:lineRule="exact"/>
              <w:ind w:left="-53" w:leftChars="-25" w:right="-53" w:rightChars="-25"/>
              <w:jc w:val="center"/>
              <w:rPr>
                <w:color w:val="000000" w:themeColor="text1"/>
                <w:sz w:val="15"/>
                <w:szCs w:val="15"/>
              </w:rPr>
            </w:pPr>
          </w:p>
        </w:tc>
        <w:tc>
          <w:tcPr>
            <w:tcW w:w="425" w:type="dxa"/>
            <w:vMerge w:val="restart"/>
            <w:noWrap w:val="0"/>
            <w:vAlign w:val="center"/>
          </w:tcPr>
          <w:p>
            <w:pPr>
              <w:adjustRightInd w:val="0"/>
              <w:spacing w:line="200" w:lineRule="exact"/>
              <w:ind w:left="-53" w:leftChars="-25" w:right="-53" w:rightChars="-25"/>
              <w:jc w:val="center"/>
              <w:rPr>
                <w:color w:val="000000" w:themeColor="text1"/>
                <w:sz w:val="15"/>
                <w:szCs w:val="15"/>
              </w:rPr>
            </w:pPr>
          </w:p>
        </w:tc>
        <w:tc>
          <w:tcPr>
            <w:tcW w:w="397" w:type="dxa"/>
            <w:vMerge w:val="restart"/>
            <w:noWrap w:val="0"/>
            <w:vAlign w:val="center"/>
          </w:tcPr>
          <w:p>
            <w:pPr>
              <w:adjustRightInd w:val="0"/>
              <w:spacing w:line="200" w:lineRule="exact"/>
              <w:ind w:left="-53" w:leftChars="-25" w:right="-53" w:rightChars="-25"/>
              <w:jc w:val="center"/>
              <w:rPr>
                <w:color w:val="000000" w:themeColor="text1"/>
                <w:sz w:val="15"/>
                <w:szCs w:val="15"/>
              </w:rPr>
            </w:pPr>
          </w:p>
        </w:tc>
        <w:tc>
          <w:tcPr>
            <w:tcW w:w="420" w:type="dxa"/>
            <w:vMerge w:val="restart"/>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48" w:type="dxa"/>
            <w:vMerge w:val="restart"/>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vMerge w:val="restart"/>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 w:hRule="exact"/>
          <w:jc w:val="center"/>
        </w:trPr>
        <w:tc>
          <w:tcPr>
            <w:tcW w:w="887" w:type="dxa"/>
            <w:gridSpan w:val="2"/>
            <w:tcBorders>
              <w:top w:val="single" w:color="auto" w:sz="4" w:space="0"/>
            </w:tcBorders>
            <w:noWrap w:val="0"/>
            <w:vAlign w:val="center"/>
          </w:tcPr>
          <w:p>
            <w:pPr>
              <w:spacing w:line="200" w:lineRule="exact"/>
              <w:jc w:val="center"/>
              <w:rPr>
                <w:color w:val="000000" w:themeColor="text1"/>
                <w:sz w:val="15"/>
                <w:szCs w:val="15"/>
              </w:rPr>
            </w:pPr>
            <w:r>
              <w:rPr>
                <w:rFonts w:hint="eastAsia"/>
                <w:color w:val="000000" w:themeColor="text1"/>
                <w:sz w:val="15"/>
                <w:szCs w:val="15"/>
              </w:rPr>
              <w:t>ZX1540188</w:t>
            </w:r>
          </w:p>
        </w:tc>
        <w:tc>
          <w:tcPr>
            <w:tcW w:w="1498" w:type="dxa"/>
            <w:vMerge w:val="continue"/>
            <w:tcBorders>
              <w:bottom w:val="outset" w:color="auto" w:sz="6" w:space="0"/>
              <w:right w:val="double" w:color="auto" w:sz="4" w:space="0"/>
            </w:tcBorders>
            <w:noWrap w:val="0"/>
            <w:tcMar>
              <w:top w:w="15" w:type="dxa"/>
              <w:left w:w="15" w:type="dxa"/>
              <w:bottom w:w="0" w:type="dxa"/>
              <w:right w:w="15" w:type="dxa"/>
            </w:tcMar>
            <w:vAlign w:val="center"/>
          </w:tcPr>
          <w:p>
            <w:pPr>
              <w:spacing w:line="200" w:lineRule="exact"/>
              <w:rPr>
                <w:rFonts w:ascii="宋体" w:hAnsi="宋体"/>
                <w:color w:val="000000" w:themeColor="text1"/>
                <w:sz w:val="15"/>
                <w:szCs w:val="15"/>
              </w:rPr>
            </w:pPr>
          </w:p>
        </w:tc>
        <w:tc>
          <w:tcPr>
            <w:tcW w:w="394" w:type="dxa"/>
            <w:vMerge w:val="continue"/>
            <w:tcBorders>
              <w:left w:val="double" w:color="auto" w:sz="4"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394" w:type="dxa"/>
            <w:gridSpan w:val="2"/>
            <w:vMerge w:val="continue"/>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11" w:type="dxa"/>
            <w:vMerge w:val="continue"/>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45" w:type="dxa"/>
            <w:vMerge w:val="continue"/>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15" w:type="dxa"/>
            <w:vMerge w:val="continue"/>
            <w:tcBorders>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37" w:type="dxa"/>
            <w:vMerge w:val="continue"/>
            <w:tcBorders>
              <w:left w:val="double" w:color="auto" w:sz="4" w:space="0"/>
            </w:tcBorders>
            <w:noWrap w:val="0"/>
            <w:vAlign w:val="center"/>
          </w:tcPr>
          <w:p>
            <w:pPr>
              <w:spacing w:line="200" w:lineRule="exact"/>
              <w:jc w:val="center"/>
              <w:rPr>
                <w:color w:val="000000" w:themeColor="text1"/>
                <w:sz w:val="15"/>
                <w:szCs w:val="15"/>
              </w:rPr>
            </w:pPr>
          </w:p>
        </w:tc>
        <w:tc>
          <w:tcPr>
            <w:tcW w:w="398" w:type="dxa"/>
            <w:vMerge w:val="continue"/>
            <w:noWrap w:val="0"/>
            <w:vAlign w:val="center"/>
          </w:tcPr>
          <w:p>
            <w:pPr>
              <w:spacing w:line="200" w:lineRule="exact"/>
              <w:jc w:val="center"/>
              <w:rPr>
                <w:color w:val="000000" w:themeColor="text1"/>
                <w:sz w:val="15"/>
                <w:szCs w:val="15"/>
              </w:rPr>
            </w:pPr>
          </w:p>
        </w:tc>
        <w:tc>
          <w:tcPr>
            <w:tcW w:w="436" w:type="dxa"/>
            <w:vMerge w:val="continue"/>
            <w:noWrap w:val="0"/>
            <w:vAlign w:val="center"/>
          </w:tcPr>
          <w:p>
            <w:pPr>
              <w:spacing w:line="200" w:lineRule="exact"/>
              <w:jc w:val="center"/>
              <w:rPr>
                <w:color w:val="000000" w:themeColor="text1"/>
                <w:sz w:val="15"/>
                <w:szCs w:val="15"/>
              </w:rPr>
            </w:pPr>
          </w:p>
        </w:tc>
        <w:tc>
          <w:tcPr>
            <w:tcW w:w="425" w:type="dxa"/>
            <w:vMerge w:val="continue"/>
            <w:noWrap w:val="0"/>
            <w:vAlign w:val="center"/>
          </w:tcPr>
          <w:p>
            <w:pPr>
              <w:spacing w:line="200" w:lineRule="exact"/>
              <w:jc w:val="center"/>
              <w:rPr>
                <w:color w:val="000000" w:themeColor="text1"/>
                <w:sz w:val="15"/>
                <w:szCs w:val="15"/>
              </w:rPr>
            </w:pPr>
          </w:p>
        </w:tc>
        <w:tc>
          <w:tcPr>
            <w:tcW w:w="397" w:type="dxa"/>
            <w:vMerge w:val="continue"/>
            <w:noWrap w:val="0"/>
            <w:vAlign w:val="center"/>
          </w:tcPr>
          <w:p>
            <w:pPr>
              <w:spacing w:line="200" w:lineRule="exact"/>
              <w:jc w:val="center"/>
              <w:rPr>
                <w:color w:val="000000" w:themeColor="text1"/>
                <w:sz w:val="15"/>
                <w:szCs w:val="15"/>
              </w:rPr>
            </w:pPr>
          </w:p>
        </w:tc>
        <w:tc>
          <w:tcPr>
            <w:tcW w:w="420" w:type="dxa"/>
            <w:vMerge w:val="continue"/>
            <w:tcBorders>
              <w:right w:val="outset" w:color="auto" w:sz="6"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p>
        </w:tc>
        <w:tc>
          <w:tcPr>
            <w:tcW w:w="448" w:type="dxa"/>
            <w:vMerge w:val="continue"/>
            <w:tcBorders>
              <w:left w:val="outset" w:color="auto" w:sz="6" w:space="0"/>
            </w:tcBorders>
            <w:noWrap w:val="0"/>
            <w:vAlign w:val="center"/>
          </w:tcPr>
          <w:p>
            <w:pPr>
              <w:spacing w:line="200" w:lineRule="exact"/>
              <w:jc w:val="center"/>
              <w:rPr>
                <w:color w:val="000000" w:themeColor="text1"/>
                <w:sz w:val="15"/>
                <w:szCs w:val="15"/>
              </w:rPr>
            </w:pPr>
          </w:p>
        </w:tc>
        <w:tc>
          <w:tcPr>
            <w:tcW w:w="420" w:type="dxa"/>
            <w:vMerge w:val="continue"/>
            <w:tcBorders>
              <w:right w:val="double" w:color="auto" w:sz="4" w:space="0"/>
            </w:tcBorders>
            <w:noWrap w:val="0"/>
            <w:vAlign w:val="center"/>
          </w:tcPr>
          <w:p>
            <w:pPr>
              <w:spacing w:line="200" w:lineRule="exact"/>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tcBorders>
              <w:top w:val="single" w:color="auto" w:sz="0" w:space="0"/>
            </w:tcBorders>
            <w:noWrap w:val="0"/>
            <w:vAlign w:val="center"/>
          </w:tcPr>
          <w:p>
            <w:pPr>
              <w:adjustRightInd w:val="0"/>
              <w:spacing w:line="200" w:lineRule="exact"/>
              <w:jc w:val="center"/>
              <w:rPr>
                <w:color w:val="000000" w:themeColor="text1"/>
                <w:sz w:val="15"/>
                <w:szCs w:val="15"/>
              </w:rPr>
            </w:pPr>
            <w:bookmarkStart w:id="29" w:name="_Hlk519982838"/>
            <w:bookmarkStart w:id="30" w:name="OLE_LINK130" w:colFirst="6" w:colLast="8"/>
            <w:bookmarkStart w:id="31" w:name="OLE_LINK131" w:colFirst="6" w:colLast="8"/>
            <w:r>
              <w:rPr>
                <w:rFonts w:hint="eastAsia"/>
                <w:color w:val="000000" w:themeColor="text1"/>
                <w:sz w:val="15"/>
                <w:szCs w:val="15"/>
              </w:rPr>
              <w:t>ZX1540189</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right="-53" w:rightChars="-25"/>
              <w:rPr>
                <w:rFonts w:ascii="宋体" w:hAnsi="宋体"/>
                <w:color w:val="000000" w:themeColor="text1"/>
                <w:sz w:val="15"/>
                <w:szCs w:val="15"/>
              </w:rPr>
            </w:pPr>
            <w:r>
              <w:rPr>
                <w:rFonts w:ascii="宋体" w:hAnsi="宋体"/>
                <w:color w:val="000000" w:themeColor="text1"/>
                <w:sz w:val="15"/>
                <w:szCs w:val="15"/>
              </w:rPr>
              <w:t>水利工程测量</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bookmarkStart w:id="32" w:name="OLE_LINK133"/>
            <w:bookmarkStart w:id="33" w:name="OLE_LINK132"/>
            <w:r>
              <w:rPr>
                <w:color w:val="000000" w:themeColor="text1"/>
                <w:sz w:val="15"/>
                <w:szCs w:val="15"/>
              </w:rPr>
              <w:t>3</w:t>
            </w:r>
            <w:bookmarkEnd w:id="32"/>
            <w:bookmarkEnd w:id="33"/>
          </w:p>
        </w:tc>
        <w:tc>
          <w:tcPr>
            <w:tcW w:w="394" w:type="dxa"/>
            <w:gridSpan w:val="2"/>
            <w:tcBorders>
              <w:lef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1"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4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noWrap w:val="0"/>
            <w:vAlign w:val="center"/>
          </w:tcPr>
          <w:p>
            <w:pPr>
              <w:adjustRightInd w:val="0"/>
              <w:spacing w:line="200" w:lineRule="exact"/>
              <w:ind w:left="-53" w:leftChars="-25" w:right="-53" w:rightChars="-25"/>
              <w:jc w:val="center"/>
              <w:rPr>
                <w:color w:val="000000" w:themeColor="text1"/>
                <w:sz w:val="15"/>
                <w:szCs w:val="15"/>
              </w:rPr>
            </w:pPr>
          </w:p>
        </w:tc>
        <w:tc>
          <w:tcPr>
            <w:tcW w:w="436" w:type="dxa"/>
            <w:noWrap w:val="0"/>
            <w:vAlign w:val="center"/>
          </w:tcPr>
          <w:p>
            <w:pPr>
              <w:adjustRightInd w:val="0"/>
              <w:spacing w:line="200" w:lineRule="exact"/>
              <w:ind w:left="-53" w:leftChars="-25" w:right="-53" w:rightChars="-25"/>
              <w:jc w:val="center"/>
              <w:rPr>
                <w:color w:val="000000" w:themeColor="text1"/>
                <w:sz w:val="15"/>
                <w:szCs w:val="15"/>
              </w:rPr>
            </w:pPr>
          </w:p>
        </w:tc>
        <w:tc>
          <w:tcPr>
            <w:tcW w:w="425" w:type="dxa"/>
            <w:noWrap w:val="0"/>
            <w:vAlign w:val="center"/>
          </w:tcPr>
          <w:p>
            <w:pPr>
              <w:adjustRightInd w:val="0"/>
              <w:spacing w:line="200" w:lineRule="exact"/>
              <w:ind w:left="-53" w:leftChars="-25" w:right="-53" w:rightChars="-25"/>
              <w:jc w:val="center"/>
              <w:rPr>
                <w:color w:val="000000" w:themeColor="text1"/>
                <w:sz w:val="15"/>
                <w:szCs w:val="15"/>
              </w:rPr>
            </w:pPr>
          </w:p>
        </w:tc>
        <w:tc>
          <w:tcPr>
            <w:tcW w:w="397" w:type="dxa"/>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bookmarkEnd w:id="29"/>
      <w:bookmarkEnd w:id="30"/>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tcBorders>
              <w:top w:val="single" w:color="auto" w:sz="0" w:space="0"/>
            </w:tcBorders>
            <w:noWrap w:val="0"/>
            <w:vAlign w:val="center"/>
          </w:tcPr>
          <w:p>
            <w:pPr>
              <w:adjustRightInd w:val="0"/>
              <w:spacing w:line="200" w:lineRule="exact"/>
              <w:jc w:val="center"/>
              <w:rPr>
                <w:color w:val="000000" w:themeColor="text1"/>
                <w:sz w:val="15"/>
                <w:szCs w:val="15"/>
              </w:rPr>
            </w:pPr>
            <w:r>
              <w:rPr>
                <w:rFonts w:hint="eastAsia"/>
                <w:color w:val="000000" w:themeColor="text1"/>
                <w:sz w:val="15"/>
                <w:szCs w:val="15"/>
              </w:rPr>
              <w:t>ZX1540190</w:t>
            </w:r>
          </w:p>
        </w:tc>
        <w:tc>
          <w:tcPr>
            <w:tcW w:w="1498" w:type="dxa"/>
            <w:tcBorders>
              <w:top w:val="outset" w:color="auto" w:sz="6"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1" w:right="2" w:rightChars="1" w:hanging="1"/>
              <w:rPr>
                <w:rFonts w:ascii="宋体" w:hAnsi="宋体"/>
                <w:color w:val="000000" w:themeColor="text1"/>
                <w:sz w:val="15"/>
                <w:szCs w:val="15"/>
              </w:rPr>
            </w:pPr>
            <w:r>
              <w:rPr>
                <w:rFonts w:ascii="宋体" w:hAnsi="宋体"/>
                <w:color w:val="000000" w:themeColor="text1"/>
                <w:sz w:val="15"/>
                <w:szCs w:val="15"/>
              </w:rPr>
              <w:t>道路工程测量</w:t>
            </w:r>
          </w:p>
        </w:tc>
        <w:tc>
          <w:tcPr>
            <w:tcW w:w="394" w:type="dxa"/>
            <w:tcBorders>
              <w:left w:val="double" w:color="auto" w:sz="4" w:space="0"/>
              <w:righ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3</w:t>
            </w:r>
          </w:p>
        </w:tc>
        <w:tc>
          <w:tcPr>
            <w:tcW w:w="375" w:type="dxa"/>
            <w:tcBorders>
              <w:left w:val="double" w:color="auto" w:sz="4" w:space="0"/>
            </w:tcBorders>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48</w:t>
            </w:r>
          </w:p>
        </w:tc>
        <w:tc>
          <w:tcPr>
            <w:tcW w:w="430" w:type="dxa"/>
            <w:gridSpan w:val="2"/>
            <w:noWrap w:val="0"/>
            <w:tcMar>
              <w:top w:w="15" w:type="dxa"/>
              <w:left w:w="15" w:type="dxa"/>
              <w:bottom w:w="0" w:type="dxa"/>
              <w:right w:w="15" w:type="dxa"/>
            </w:tcMar>
            <w:vAlign w:val="center"/>
          </w:tcPr>
          <w:p>
            <w:pPr>
              <w:spacing w:line="200" w:lineRule="exact"/>
              <w:jc w:val="center"/>
              <w:rPr>
                <w:color w:val="000000" w:themeColor="text1"/>
                <w:sz w:val="15"/>
                <w:szCs w:val="15"/>
              </w:rPr>
            </w:pPr>
            <w:r>
              <w:rPr>
                <w:color w:val="000000" w:themeColor="text1"/>
                <w:sz w:val="15"/>
                <w:szCs w:val="15"/>
              </w:rPr>
              <w:t>48</w:t>
            </w:r>
          </w:p>
        </w:tc>
        <w:tc>
          <w:tcPr>
            <w:tcW w:w="445" w:type="dxa"/>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398" w:type="dxa"/>
            <w:noWrap w:val="0"/>
            <w:vAlign w:val="center"/>
          </w:tcPr>
          <w:p>
            <w:pPr>
              <w:adjustRightInd w:val="0"/>
              <w:spacing w:line="200" w:lineRule="exact"/>
              <w:ind w:left="-53" w:leftChars="-25" w:right="-53" w:rightChars="-25"/>
              <w:jc w:val="center"/>
              <w:rPr>
                <w:color w:val="000000" w:themeColor="text1"/>
                <w:sz w:val="15"/>
                <w:szCs w:val="15"/>
              </w:rPr>
            </w:pPr>
          </w:p>
        </w:tc>
        <w:tc>
          <w:tcPr>
            <w:tcW w:w="436" w:type="dxa"/>
            <w:noWrap w:val="0"/>
            <w:vAlign w:val="center"/>
          </w:tcPr>
          <w:p>
            <w:pPr>
              <w:adjustRightInd w:val="0"/>
              <w:spacing w:line="200" w:lineRule="exact"/>
              <w:ind w:left="-53" w:leftChars="-25" w:right="-53" w:rightChars="-25"/>
              <w:jc w:val="center"/>
              <w:rPr>
                <w:color w:val="000000" w:themeColor="text1"/>
                <w:sz w:val="15"/>
                <w:szCs w:val="15"/>
              </w:rPr>
            </w:pPr>
          </w:p>
        </w:tc>
        <w:tc>
          <w:tcPr>
            <w:tcW w:w="425" w:type="dxa"/>
            <w:noWrap w:val="0"/>
            <w:vAlign w:val="center"/>
          </w:tcPr>
          <w:p>
            <w:pPr>
              <w:adjustRightInd w:val="0"/>
              <w:spacing w:line="200" w:lineRule="exact"/>
              <w:ind w:left="-53" w:leftChars="-25" w:right="-53" w:rightChars="-25"/>
              <w:jc w:val="center"/>
              <w:rPr>
                <w:color w:val="000000" w:themeColor="text1"/>
                <w:sz w:val="15"/>
                <w:szCs w:val="15"/>
              </w:rPr>
            </w:pPr>
          </w:p>
        </w:tc>
        <w:tc>
          <w:tcPr>
            <w:tcW w:w="397" w:type="dxa"/>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48" w:type="dxa"/>
            <w:tcBorders>
              <w:left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ind w:left="-50" w:leftChars="-24" w:right="-53" w:rightChars="-25" w:firstLine="34" w:firstLineChars="23"/>
              <w:jc w:val="center"/>
              <w:rPr>
                <w:color w:val="000000" w:themeColor="text1"/>
                <w:sz w:val="15"/>
                <w:szCs w:val="15"/>
              </w:rPr>
            </w:pPr>
            <w:r>
              <w:rPr>
                <w:color w:val="000000" w:themeColor="text1"/>
                <w:sz w:val="15"/>
                <w:szCs w:val="15"/>
              </w:rPr>
              <w:t>ZX1540145</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0" w:leftChars="-24" w:right="-53" w:rightChars="-25" w:firstLine="34" w:firstLineChars="23"/>
              <w:rPr>
                <w:rFonts w:ascii="宋体" w:hAnsi="宋体"/>
                <w:color w:val="000000" w:themeColor="text1"/>
                <w:sz w:val="15"/>
                <w:szCs w:val="15"/>
              </w:rPr>
            </w:pPr>
            <w:r>
              <w:rPr>
                <w:rFonts w:ascii="宋体" w:hAnsi="宋体"/>
                <w:color w:val="000000" w:themeColor="text1"/>
                <w:sz w:val="15"/>
                <w:szCs w:val="15"/>
              </w:rPr>
              <w:t>专题地图编制</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2</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rFonts w:hint="eastAsia"/>
                <w:color w:val="000000" w:themeColor="text1"/>
                <w:sz w:val="15"/>
                <w:szCs w:val="15"/>
              </w:rPr>
              <w:t>32</w:t>
            </w: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rFonts w:hint="eastAsia"/>
                <w:color w:val="000000" w:themeColor="text1"/>
                <w:sz w:val="15"/>
                <w:szCs w:val="15"/>
              </w:rPr>
              <w:t>32</w:t>
            </w: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2</w:t>
            </w: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rFonts w:hint="eastAsia"/>
                <w:color w:val="000000" w:themeColor="text1"/>
                <w:sz w:val="15"/>
                <w:szCs w:val="15"/>
              </w:rPr>
              <w:t>ZX1540192</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right="-53" w:rightChars="-25"/>
              <w:rPr>
                <w:rFonts w:ascii="宋体" w:hAnsi="宋体"/>
                <w:color w:val="000000" w:themeColor="text1"/>
                <w:w w:val="90"/>
                <w:sz w:val="15"/>
                <w:szCs w:val="15"/>
              </w:rPr>
            </w:pPr>
            <w:r>
              <w:rPr>
                <w:rFonts w:ascii="宋体" w:hAnsi="宋体"/>
                <w:color w:val="000000" w:themeColor="text1"/>
                <w:sz w:val="15"/>
                <w:szCs w:val="15"/>
              </w:rPr>
              <w:t>测绘程序设计</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3.5</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56</w:t>
            </w: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56</w:t>
            </w: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3.5</w:t>
            </w: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ZX1540153</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3" w:leftChars="-6" w:right="-53" w:rightChars="-25" w:hanging="10" w:hangingChars="7"/>
              <w:rPr>
                <w:rFonts w:ascii="宋体" w:hAnsi="宋体"/>
                <w:color w:val="000000" w:themeColor="text1"/>
                <w:w w:val="90"/>
                <w:sz w:val="15"/>
                <w:szCs w:val="15"/>
              </w:rPr>
            </w:pPr>
            <w:r>
              <w:rPr>
                <w:rFonts w:ascii="宋体" w:hAnsi="宋体"/>
                <w:color w:val="000000" w:themeColor="text1"/>
                <w:sz w:val="15"/>
                <w:szCs w:val="15"/>
              </w:rPr>
              <w:t>工程概算及招投标</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ZX1540085</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15" w:leftChars="-7" w:right="29" w:rightChars="14" w:firstLine="3" w:firstLineChars="2"/>
              <w:rPr>
                <w:rFonts w:ascii="宋体" w:hAnsi="宋体"/>
                <w:color w:val="000000" w:themeColor="text1"/>
                <w:sz w:val="15"/>
                <w:szCs w:val="15"/>
              </w:rPr>
            </w:pPr>
            <w:r>
              <w:rPr>
                <w:rFonts w:ascii="宋体" w:hAnsi="宋体"/>
                <w:color w:val="000000" w:themeColor="text1"/>
                <w:sz w:val="15"/>
                <w:szCs w:val="15"/>
              </w:rPr>
              <w:t>GIS开发与设计</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ZB1540055</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3" w:leftChars="-6" w:right="-53" w:rightChars="-25" w:hanging="10" w:hangingChars="7"/>
              <w:rPr>
                <w:rFonts w:ascii="宋体" w:hAnsi="宋体"/>
                <w:color w:val="000000" w:themeColor="text1"/>
                <w:sz w:val="15"/>
                <w:szCs w:val="15"/>
              </w:rPr>
            </w:pPr>
            <w:r>
              <w:rPr>
                <w:rFonts w:ascii="宋体" w:hAnsi="宋体"/>
                <w:color w:val="000000" w:themeColor="text1"/>
                <w:sz w:val="15"/>
                <w:szCs w:val="15"/>
              </w:rPr>
              <w:t>控制测量实习</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4周</w:t>
            </w: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ZB1540056</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3" w:leftChars="-6" w:right="-53" w:rightChars="-25" w:hanging="10" w:hangingChars="7"/>
              <w:rPr>
                <w:rFonts w:ascii="宋体" w:hAnsi="宋体"/>
                <w:color w:val="000000" w:themeColor="text1"/>
                <w:sz w:val="15"/>
                <w:szCs w:val="15"/>
              </w:rPr>
            </w:pPr>
            <w:r>
              <w:rPr>
                <w:rFonts w:ascii="宋体" w:hAnsi="宋体"/>
                <w:color w:val="000000" w:themeColor="text1"/>
                <w:sz w:val="15"/>
                <w:szCs w:val="15"/>
              </w:rPr>
              <w:t>数字测图实习</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4周</w:t>
            </w: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SQ1540010</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right="-53" w:rightChars="-25"/>
              <w:rPr>
                <w:rFonts w:ascii="宋体" w:hAnsi="宋体"/>
                <w:color w:val="000000" w:themeColor="text1"/>
                <w:sz w:val="15"/>
                <w:szCs w:val="15"/>
              </w:rPr>
            </w:pPr>
            <w:r>
              <w:rPr>
                <w:rFonts w:ascii="宋体" w:hAnsi="宋体"/>
                <w:color w:val="000000" w:themeColor="text1"/>
                <w:sz w:val="15"/>
                <w:szCs w:val="15"/>
              </w:rPr>
              <w:t>专业实习</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9</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12周</w:t>
            </w: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5"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SQ1540002</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right="48" w:rightChars="23"/>
              <w:rPr>
                <w:rFonts w:ascii="宋体" w:hAnsi="宋体"/>
                <w:color w:val="000000" w:themeColor="text1"/>
                <w:sz w:val="15"/>
                <w:szCs w:val="15"/>
              </w:rPr>
            </w:pPr>
            <w:r>
              <w:rPr>
                <w:rFonts w:ascii="宋体" w:hAnsi="宋体"/>
                <w:color w:val="000000" w:themeColor="text1"/>
                <w:sz w:val="15"/>
                <w:szCs w:val="15"/>
              </w:rPr>
              <w:t>毕业论文（设计、创作）</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6</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868" w:type="dxa"/>
            <w:gridSpan w:val="2"/>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887" w:type="dxa"/>
            <w:gridSpan w:val="2"/>
            <w:noWrap w:val="0"/>
            <w:vAlign w:val="center"/>
          </w:tcPr>
          <w:p>
            <w:pPr>
              <w:adjustRightInd w:val="0"/>
              <w:spacing w:line="200" w:lineRule="exact"/>
              <w:jc w:val="center"/>
              <w:rPr>
                <w:color w:val="000000" w:themeColor="text1"/>
                <w:sz w:val="15"/>
                <w:szCs w:val="15"/>
              </w:rPr>
            </w:pPr>
            <w:r>
              <w:rPr>
                <w:color w:val="000000" w:themeColor="text1"/>
                <w:sz w:val="15"/>
                <w:szCs w:val="15"/>
              </w:rPr>
              <w:t>ZX1540085</w:t>
            </w:r>
          </w:p>
        </w:tc>
        <w:tc>
          <w:tcPr>
            <w:tcW w:w="1498"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15" w:leftChars="-7" w:right="29" w:rightChars="14" w:firstLine="3" w:firstLineChars="2"/>
              <w:rPr>
                <w:rFonts w:ascii="宋体" w:hAnsi="宋体"/>
                <w:color w:val="000000" w:themeColor="text1"/>
                <w:sz w:val="15"/>
                <w:szCs w:val="15"/>
              </w:rPr>
            </w:pPr>
            <w:r>
              <w:rPr>
                <w:rFonts w:ascii="宋体" w:hAnsi="宋体"/>
                <w:color w:val="000000" w:themeColor="text1"/>
                <w:sz w:val="15"/>
                <w:szCs w:val="15"/>
              </w:rPr>
              <w:t>GIS开发与设计</w:t>
            </w:r>
          </w:p>
        </w:tc>
        <w:tc>
          <w:tcPr>
            <w:tcW w:w="394" w:type="dxa"/>
            <w:tcBorders>
              <w:left w:val="double" w:color="auto" w:sz="4" w:space="0"/>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394" w:type="dxa"/>
            <w:gridSpan w:val="2"/>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1"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45"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48</w:t>
            </w:r>
          </w:p>
        </w:tc>
        <w:tc>
          <w:tcPr>
            <w:tcW w:w="415" w:type="dxa"/>
            <w:tcBorders>
              <w:bottom w:val="outset" w:color="auto" w:sz="6" w:space="0"/>
              <w:right w:val="double" w:color="auto" w:sz="4"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7" w:type="dxa"/>
            <w:tcBorders>
              <w:left w:val="double" w:color="auto" w:sz="4" w:space="0"/>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8"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36" w:type="dxa"/>
            <w:tcBorders>
              <w:bottom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425"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p>
        </w:tc>
        <w:tc>
          <w:tcPr>
            <w:tcW w:w="397" w:type="dxa"/>
            <w:tcBorders>
              <w:left w:val="outset" w:color="auto" w:sz="6" w:space="0"/>
              <w:bottom w:val="outset" w:color="auto" w:sz="6"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bottom w:val="outset" w:color="auto" w:sz="6" w:space="0"/>
              <w:right w:val="outset" w:color="auto" w:sz="6" w:space="0"/>
            </w:tcBorders>
            <w:noWrap w:val="0"/>
            <w:tcMar>
              <w:top w:w="15" w:type="dxa"/>
              <w:left w:w="15" w:type="dxa"/>
              <w:bottom w:w="0" w:type="dxa"/>
              <w:right w:w="15" w:type="dxa"/>
            </w:tcMar>
            <w:vAlign w:val="center"/>
          </w:tcPr>
          <w:p>
            <w:pPr>
              <w:adjustRightInd w:val="0"/>
              <w:spacing w:line="200" w:lineRule="exact"/>
              <w:ind w:left="-53" w:leftChars="-25" w:right="-53" w:rightChars="-25"/>
              <w:jc w:val="center"/>
              <w:rPr>
                <w:color w:val="000000" w:themeColor="text1"/>
                <w:sz w:val="15"/>
                <w:szCs w:val="15"/>
              </w:rPr>
            </w:pPr>
            <w:r>
              <w:rPr>
                <w:color w:val="000000" w:themeColor="text1"/>
                <w:sz w:val="15"/>
                <w:szCs w:val="15"/>
              </w:rPr>
              <w:t>3</w:t>
            </w:r>
          </w:p>
        </w:tc>
        <w:tc>
          <w:tcPr>
            <w:tcW w:w="448"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c>
          <w:tcPr>
            <w:tcW w:w="420" w:type="dxa"/>
            <w:tcBorders>
              <w:left w:val="outset" w:color="auto" w:sz="6" w:space="0"/>
              <w:bottom w:val="outset" w:color="auto" w:sz="6" w:space="0"/>
              <w:right w:val="double" w:color="auto" w:sz="4" w:space="0"/>
            </w:tcBorders>
            <w:noWrap w:val="0"/>
            <w:vAlign w:val="center"/>
          </w:tcPr>
          <w:p>
            <w:pPr>
              <w:adjustRightInd w:val="0"/>
              <w:spacing w:line="200" w:lineRule="exact"/>
              <w:ind w:left="-53" w:leftChars="-25" w:right="-53" w:rightChars="-25"/>
              <w:jc w:val="center"/>
              <w:rPr>
                <w:color w:val="000000" w:themeColor="text1"/>
                <w:sz w:val="15"/>
                <w:szCs w:val="15"/>
              </w:rPr>
            </w:pPr>
          </w:p>
        </w:tc>
      </w:tr>
      <w:bookmarkEnd w:id="14"/>
      <w:bookmarkEnd w:id="15"/>
      <w:bookmarkEnd w:id="22"/>
      <w:bookmarkEnd w:id="23"/>
      <w:bookmarkEnd w:id="24"/>
      <w:bookmarkEnd w:id="25"/>
      <w:bookmarkEnd w:id="26"/>
      <w:bookmarkEnd w:id="27"/>
      <w:bookmarkEnd w:id="28"/>
    </w:tbl>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adjustRightInd w:val="0"/>
        <w:spacing w:line="320" w:lineRule="exact"/>
        <w:ind w:firstLine="400" w:firstLineChars="200"/>
        <w:rPr>
          <w:rFonts w:ascii="Times New Roman" w:hAnsi="Times New Roman" w:eastAsia="仿宋_GB2312" w:cs="Times New Roman"/>
          <w:color w:val="000000"/>
          <w:sz w:val="20"/>
          <w:szCs w:val="21"/>
        </w:rPr>
      </w:pPr>
    </w:p>
    <w:p>
      <w:pPr>
        <w:spacing w:beforeLines="50" w:line="360" w:lineRule="auto"/>
        <w:jc w:val="center"/>
        <w:outlineLvl w:val="0"/>
      </w:pPr>
    </w:p>
    <w:sectPr>
      <w:headerReference r:id="rId3" w:type="default"/>
      <w:footerReference r:id="rId4" w:type="default"/>
      <w:pgSz w:w="11906" w:h="16838"/>
      <w:pgMar w:top="1871" w:right="1134" w:bottom="1588" w:left="1134" w:header="1361" w:footer="124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长城仿宋体">
    <w:altName w:val="宋体"/>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ascii="Times New Roman" w:hAnsi="Times New Roman" w:cs="Times New Roman"/>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w:r>
  </w:p>
  <w:p>
    <w:pPr>
      <w:tabs>
        <w:tab w:val="center" w:pos="4153"/>
        <w:tab w:val="right" w:pos="8306"/>
      </w:tabs>
      <w:snapToGrid w:val="0"/>
      <w:ind w:right="360" w:firstLine="360"/>
      <w:jc w:val="left"/>
      <w:rPr>
        <w:rFonts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eastAsiaTheme="minorEastAsia"/>
        <w:lang w:val="en-US" w:eastAsia="zh-CN"/>
      </w:rPr>
    </w:pPr>
    <w:r>
      <w:rPr>
        <w:rFonts w:hint="eastAsia"/>
        <w:lang w:val="en-US" w:eastAsia="zh-CN"/>
      </w:rPr>
      <w:t>2.5.2人才培养方案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E781D"/>
    <w:multiLevelType w:val="singleLevel"/>
    <w:tmpl w:val="D9CE781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C2010"/>
    <w:rsid w:val="00060C1E"/>
    <w:rsid w:val="000976DB"/>
    <w:rsid w:val="000A0D12"/>
    <w:rsid w:val="000B0B59"/>
    <w:rsid w:val="000C31D3"/>
    <w:rsid w:val="00184892"/>
    <w:rsid w:val="001C47EE"/>
    <w:rsid w:val="001F245E"/>
    <w:rsid w:val="002345EF"/>
    <w:rsid w:val="003E1EBF"/>
    <w:rsid w:val="0044604D"/>
    <w:rsid w:val="004A6D75"/>
    <w:rsid w:val="004C1709"/>
    <w:rsid w:val="004C2010"/>
    <w:rsid w:val="0055692B"/>
    <w:rsid w:val="005C666A"/>
    <w:rsid w:val="00712C17"/>
    <w:rsid w:val="00873108"/>
    <w:rsid w:val="00890E9F"/>
    <w:rsid w:val="00A831C9"/>
    <w:rsid w:val="00AF6705"/>
    <w:rsid w:val="00BA3600"/>
    <w:rsid w:val="00C95D35"/>
    <w:rsid w:val="00D31E64"/>
    <w:rsid w:val="00E66CB4"/>
    <w:rsid w:val="00F013F8"/>
    <w:rsid w:val="02EF51C6"/>
    <w:rsid w:val="047F3A72"/>
    <w:rsid w:val="04842B7B"/>
    <w:rsid w:val="235E3B20"/>
    <w:rsid w:val="296C763B"/>
    <w:rsid w:val="42E00F69"/>
    <w:rsid w:val="43DE5D33"/>
    <w:rsid w:val="49524D40"/>
    <w:rsid w:val="4B696ADA"/>
    <w:rsid w:val="4BB50F0D"/>
    <w:rsid w:val="50EF7148"/>
    <w:rsid w:val="552C15F5"/>
    <w:rsid w:val="5B8C2809"/>
    <w:rsid w:val="603E4818"/>
    <w:rsid w:val="6DE842F5"/>
    <w:rsid w:val="743D7E73"/>
    <w:rsid w:val="79757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0"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widowControl/>
      <w:spacing w:line="500" w:lineRule="exact"/>
      <w:ind w:firstLine="562" w:firstLineChars="200"/>
      <w:outlineLvl w:val="0"/>
    </w:pPr>
    <w:rPr>
      <w:rFonts w:ascii="黑体" w:hAnsi="黑体" w:eastAsia="黑体" w:cs="Times New Roman"/>
      <w:b/>
      <w:bCs/>
      <w:kern w:val="0"/>
      <w:sz w:val="32"/>
      <w:szCs w:val="28"/>
    </w:rPr>
  </w:style>
  <w:style w:type="paragraph" w:styleId="3">
    <w:name w:val="heading 2"/>
    <w:basedOn w:val="1"/>
    <w:next w:val="1"/>
    <w:link w:val="52"/>
    <w:qFormat/>
    <w:uiPriority w:val="0"/>
    <w:pPr>
      <w:spacing w:line="500" w:lineRule="exact"/>
      <w:ind w:firstLine="562" w:firstLineChars="200"/>
      <w:outlineLvl w:val="1"/>
    </w:pPr>
    <w:rPr>
      <w:rFonts w:ascii="宋体" w:hAnsi="宋体" w:eastAsia="方正仿宋简体" w:cs="Times New Roman"/>
      <w:b/>
      <w:bCs/>
      <w:kern w:val="0"/>
      <w:sz w:val="32"/>
      <w:szCs w:val="28"/>
    </w:rPr>
  </w:style>
  <w:style w:type="paragraph" w:styleId="4">
    <w:name w:val="heading 3"/>
    <w:basedOn w:val="1"/>
    <w:next w:val="1"/>
    <w:link w:val="53"/>
    <w:qFormat/>
    <w:uiPriority w:val="0"/>
    <w:pPr>
      <w:keepNext/>
      <w:keepLines/>
      <w:spacing w:line="360" w:lineRule="auto"/>
      <w:outlineLvl w:val="2"/>
    </w:pPr>
    <w:rPr>
      <w:rFonts w:ascii="Times New Roman" w:hAnsi="Times New Roman" w:eastAsia="宋体" w:cs="Times New Roman"/>
      <w:b/>
      <w:bCs/>
      <w:sz w:val="24"/>
      <w:szCs w:val="32"/>
    </w:rPr>
  </w:style>
  <w:style w:type="paragraph" w:styleId="5">
    <w:name w:val="heading 4"/>
    <w:basedOn w:val="1"/>
    <w:next w:val="1"/>
    <w:link w:val="54"/>
    <w:qFormat/>
    <w:uiPriority w:val="0"/>
    <w:pPr>
      <w:widowControl/>
      <w:outlineLvl w:val="3"/>
    </w:pPr>
    <w:rPr>
      <w:rFonts w:ascii="Times New Roman" w:hAnsi="宋体" w:eastAsia="Times New Roman" w:cs="宋体"/>
      <w:kern w:val="0"/>
      <w:sz w:val="20"/>
      <w:szCs w:val="20"/>
    </w:rPr>
  </w:style>
  <w:style w:type="paragraph" w:styleId="6">
    <w:name w:val="heading 5"/>
    <w:next w:val="1"/>
    <w:link w:val="55"/>
    <w:qFormat/>
    <w:uiPriority w:val="99"/>
    <w:pPr>
      <w:ind w:left="1400" w:hanging="400"/>
      <w:jc w:val="both"/>
      <w:outlineLvl w:val="4"/>
    </w:pPr>
    <w:rPr>
      <w:rFonts w:ascii="Calibri" w:hAnsi="宋体" w:eastAsia="Times New Roman" w:cs="宋体"/>
      <w:kern w:val="0"/>
      <w:sz w:val="21"/>
      <w:szCs w:val="20"/>
      <w:lang w:val="en-US" w:eastAsia="zh-CN" w:bidi="ar-SA"/>
    </w:rPr>
  </w:style>
  <w:style w:type="paragraph" w:styleId="7">
    <w:name w:val="heading 6"/>
    <w:next w:val="1"/>
    <w:link w:val="56"/>
    <w:qFormat/>
    <w:uiPriority w:val="99"/>
    <w:pPr>
      <w:ind w:left="1600" w:hanging="400"/>
      <w:jc w:val="both"/>
      <w:outlineLvl w:val="5"/>
    </w:pPr>
    <w:rPr>
      <w:rFonts w:ascii="Calibri" w:hAnsi="宋体" w:eastAsia="Times New Roman" w:cs="宋体"/>
      <w:b/>
      <w:kern w:val="0"/>
      <w:sz w:val="21"/>
      <w:szCs w:val="20"/>
      <w:lang w:val="en-US" w:eastAsia="zh-CN" w:bidi="ar-SA"/>
    </w:rPr>
  </w:style>
  <w:style w:type="paragraph" w:styleId="8">
    <w:name w:val="heading 7"/>
    <w:next w:val="1"/>
    <w:link w:val="57"/>
    <w:qFormat/>
    <w:uiPriority w:val="99"/>
    <w:pPr>
      <w:ind w:left="1800" w:hanging="400"/>
      <w:jc w:val="both"/>
      <w:outlineLvl w:val="6"/>
    </w:pPr>
    <w:rPr>
      <w:rFonts w:ascii="Calibri" w:hAnsi="宋体" w:eastAsia="Times New Roman" w:cs="宋体"/>
      <w:kern w:val="0"/>
      <w:sz w:val="21"/>
      <w:szCs w:val="20"/>
      <w:lang w:val="en-US" w:eastAsia="zh-CN" w:bidi="ar-SA"/>
    </w:rPr>
  </w:style>
  <w:style w:type="paragraph" w:styleId="9">
    <w:name w:val="heading 8"/>
    <w:next w:val="1"/>
    <w:link w:val="58"/>
    <w:qFormat/>
    <w:uiPriority w:val="99"/>
    <w:pPr>
      <w:ind w:left="2000" w:hanging="400"/>
      <w:jc w:val="both"/>
      <w:outlineLvl w:val="7"/>
    </w:pPr>
    <w:rPr>
      <w:rFonts w:ascii="Calibri" w:hAnsi="宋体" w:eastAsia="Times New Roman" w:cs="宋体"/>
      <w:kern w:val="0"/>
      <w:sz w:val="21"/>
      <w:szCs w:val="20"/>
      <w:lang w:val="en-US" w:eastAsia="zh-CN" w:bidi="ar-SA"/>
    </w:rPr>
  </w:style>
  <w:style w:type="paragraph" w:styleId="10">
    <w:name w:val="heading 9"/>
    <w:next w:val="1"/>
    <w:link w:val="59"/>
    <w:qFormat/>
    <w:uiPriority w:val="99"/>
    <w:pPr>
      <w:ind w:left="2200" w:hanging="400"/>
      <w:jc w:val="both"/>
      <w:outlineLvl w:val="8"/>
    </w:pPr>
    <w:rPr>
      <w:rFonts w:ascii="Calibri" w:hAnsi="宋体" w:eastAsia="Times New Roman" w:cs="宋体"/>
      <w:kern w:val="0"/>
      <w:sz w:val="21"/>
      <w:szCs w:val="20"/>
      <w:lang w:val="en-US" w:eastAsia="zh-CN" w:bidi="ar-SA"/>
    </w:r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next w:val="1"/>
    <w:uiPriority w:val="0"/>
    <w:pPr>
      <w:wordWrap w:val="0"/>
      <w:ind w:left="2125"/>
      <w:jc w:val="both"/>
    </w:pPr>
    <w:rPr>
      <w:rFonts w:ascii="宋体" w:hAnsi="宋体" w:eastAsia="宋体" w:cs="宋体"/>
      <w:kern w:val="0"/>
      <w:sz w:val="21"/>
      <w:szCs w:val="20"/>
      <w:lang w:val="en-US" w:eastAsia="zh-CN" w:bidi="ar-SA"/>
    </w:rPr>
  </w:style>
  <w:style w:type="paragraph" w:styleId="12">
    <w:name w:val="Normal Indent"/>
    <w:next w:val="1"/>
    <w:qFormat/>
    <w:uiPriority w:val="0"/>
    <w:pPr>
      <w:wordWrap w:val="0"/>
      <w:ind w:left="3400"/>
      <w:jc w:val="both"/>
    </w:pPr>
    <w:rPr>
      <w:rFonts w:ascii="宋体" w:hAnsi="宋体" w:eastAsia="宋体" w:cs="宋体"/>
      <w:kern w:val="0"/>
      <w:sz w:val="21"/>
      <w:szCs w:val="20"/>
      <w:lang w:val="en-US" w:eastAsia="zh-CN" w:bidi="ar-SA"/>
    </w:rPr>
  </w:style>
  <w:style w:type="paragraph" w:styleId="13">
    <w:name w:val="caption"/>
    <w:basedOn w:val="1"/>
    <w:next w:val="1"/>
    <w:qFormat/>
    <w:uiPriority w:val="0"/>
    <w:rPr>
      <w:rFonts w:ascii="Cambria" w:hAnsi="Cambria" w:eastAsia="黑体" w:cs="Cambria"/>
      <w:sz w:val="20"/>
      <w:szCs w:val="20"/>
    </w:rPr>
  </w:style>
  <w:style w:type="paragraph" w:styleId="14">
    <w:name w:val="Document Map"/>
    <w:basedOn w:val="1"/>
    <w:link w:val="64"/>
    <w:qFormat/>
    <w:uiPriority w:val="0"/>
    <w:rPr>
      <w:rFonts w:ascii="宋体" w:hAnsi="Times New Roman" w:eastAsia="宋体" w:cs="Times New Roman"/>
      <w:sz w:val="18"/>
      <w:szCs w:val="18"/>
    </w:rPr>
  </w:style>
  <w:style w:type="paragraph" w:styleId="15">
    <w:name w:val="annotation text"/>
    <w:basedOn w:val="1"/>
    <w:link w:val="62"/>
    <w:unhideWhenUsed/>
    <w:qFormat/>
    <w:uiPriority w:val="0"/>
    <w:pPr>
      <w:jc w:val="left"/>
    </w:pPr>
  </w:style>
  <w:style w:type="paragraph" w:styleId="16">
    <w:name w:val="Body Text"/>
    <w:basedOn w:val="1"/>
    <w:link w:val="237"/>
    <w:qFormat/>
    <w:uiPriority w:val="0"/>
    <w:pPr>
      <w:widowControl/>
    </w:pPr>
    <w:rPr>
      <w:rFonts w:ascii="Times New Roman" w:hAnsi="宋体" w:eastAsia="Times New Roman" w:cs="宋体"/>
      <w:b/>
      <w:kern w:val="0"/>
      <w:sz w:val="28"/>
      <w:szCs w:val="20"/>
    </w:rPr>
  </w:style>
  <w:style w:type="paragraph" w:styleId="17">
    <w:name w:val="Body Text Indent"/>
    <w:basedOn w:val="1"/>
    <w:link w:val="240"/>
    <w:qFormat/>
    <w:uiPriority w:val="0"/>
    <w:pPr>
      <w:widowControl/>
    </w:pPr>
    <w:rPr>
      <w:rFonts w:ascii="Arial Unicode MS" w:hAnsi="宋体" w:eastAsia="Times New Roman" w:cs="宋体"/>
      <w:kern w:val="0"/>
      <w:sz w:val="24"/>
      <w:szCs w:val="20"/>
    </w:rPr>
  </w:style>
  <w:style w:type="paragraph" w:styleId="18">
    <w:name w:val="List 2"/>
    <w:basedOn w:val="1"/>
    <w:qFormat/>
    <w:uiPriority w:val="0"/>
    <w:pPr>
      <w:widowControl/>
      <w:ind w:left="200" w:hanging="200"/>
    </w:pPr>
    <w:rPr>
      <w:rFonts w:ascii="Times New Roman" w:hAnsi="宋体" w:eastAsia="Times New Roman" w:cs="宋体"/>
      <w:kern w:val="0"/>
      <w:sz w:val="20"/>
      <w:szCs w:val="20"/>
    </w:rPr>
  </w:style>
  <w:style w:type="paragraph" w:styleId="19">
    <w:name w:val="toc 5"/>
    <w:next w:val="1"/>
    <w:uiPriority w:val="0"/>
    <w:pPr>
      <w:wordWrap w:val="0"/>
      <w:ind w:left="1275"/>
      <w:jc w:val="both"/>
    </w:pPr>
    <w:rPr>
      <w:rFonts w:ascii="宋体" w:hAnsi="宋体" w:eastAsia="宋体" w:cs="宋体"/>
      <w:kern w:val="0"/>
      <w:sz w:val="21"/>
      <w:szCs w:val="20"/>
      <w:lang w:val="en-US" w:eastAsia="zh-CN" w:bidi="ar-SA"/>
    </w:rPr>
  </w:style>
  <w:style w:type="paragraph" w:styleId="20">
    <w:name w:val="toc 3"/>
    <w:basedOn w:val="1"/>
    <w:next w:val="1"/>
    <w:unhideWhenUsed/>
    <w:qFormat/>
    <w:uiPriority w:val="39"/>
    <w:pPr>
      <w:ind w:left="840" w:leftChars="400"/>
    </w:pPr>
    <w:rPr>
      <w:rFonts w:ascii="Times New Roman" w:hAnsi="Times New Roman" w:eastAsia="宋体" w:cs="Times New Roman"/>
      <w:szCs w:val="24"/>
    </w:rPr>
  </w:style>
  <w:style w:type="paragraph" w:styleId="21">
    <w:name w:val="Plain Text"/>
    <w:basedOn w:val="1"/>
    <w:link w:val="65"/>
    <w:qFormat/>
    <w:uiPriority w:val="0"/>
    <w:pPr>
      <w:widowControl/>
      <w:jc w:val="left"/>
    </w:pPr>
    <w:rPr>
      <w:rFonts w:ascii="宋体" w:hAnsi="Courier New" w:eastAsia="宋体" w:cs="Times New Roman"/>
      <w:kern w:val="0"/>
      <w:szCs w:val="21"/>
    </w:rPr>
  </w:style>
  <w:style w:type="paragraph" w:styleId="22">
    <w:name w:val="toc 8"/>
    <w:next w:val="1"/>
    <w:uiPriority w:val="0"/>
    <w:pPr>
      <w:wordWrap w:val="0"/>
      <w:ind w:left="2550"/>
      <w:jc w:val="both"/>
    </w:pPr>
    <w:rPr>
      <w:rFonts w:ascii="宋体" w:hAnsi="宋体" w:eastAsia="宋体" w:cs="宋体"/>
      <w:kern w:val="0"/>
      <w:sz w:val="21"/>
      <w:szCs w:val="20"/>
      <w:lang w:val="en-US" w:eastAsia="zh-CN" w:bidi="ar-SA"/>
    </w:rPr>
  </w:style>
  <w:style w:type="paragraph" w:styleId="23">
    <w:name w:val="Date"/>
    <w:basedOn w:val="1"/>
    <w:next w:val="1"/>
    <w:link w:val="66"/>
    <w:qFormat/>
    <w:uiPriority w:val="0"/>
    <w:pPr>
      <w:ind w:left="100" w:leftChars="2500"/>
    </w:pPr>
    <w:rPr>
      <w:rFonts w:ascii="长城仿宋体" w:hAnsi="Courier New" w:eastAsia="长城仿宋体" w:cs="Times New Roman"/>
      <w:kern w:val="0"/>
      <w:sz w:val="20"/>
      <w:szCs w:val="20"/>
    </w:rPr>
  </w:style>
  <w:style w:type="paragraph" w:styleId="24">
    <w:name w:val="Body Text Indent 2"/>
    <w:basedOn w:val="1"/>
    <w:link w:val="133"/>
    <w:qFormat/>
    <w:uiPriority w:val="0"/>
    <w:pPr>
      <w:widowControl/>
      <w:autoSpaceDE w:val="0"/>
      <w:autoSpaceDN w:val="0"/>
      <w:ind w:left="420" w:firstLine="485"/>
    </w:pPr>
    <w:rPr>
      <w:rFonts w:ascii="宋体" w:hAnsi="宋体" w:eastAsia="Times New Roman" w:cs="宋体"/>
      <w:kern w:val="0"/>
      <w:sz w:val="24"/>
      <w:szCs w:val="20"/>
    </w:rPr>
  </w:style>
  <w:style w:type="paragraph" w:styleId="25">
    <w:name w:val="Balloon Text"/>
    <w:basedOn w:val="1"/>
    <w:link w:val="67"/>
    <w:qFormat/>
    <w:uiPriority w:val="0"/>
    <w:rPr>
      <w:rFonts w:ascii="Times New Roman" w:hAnsi="Times New Roman" w:eastAsia="宋体" w:cs="Times New Roman"/>
      <w:sz w:val="18"/>
      <w:szCs w:val="18"/>
    </w:rPr>
  </w:style>
  <w:style w:type="paragraph" w:styleId="26">
    <w:name w:val="footer"/>
    <w:basedOn w:val="1"/>
    <w:link w:val="61"/>
    <w:unhideWhenUsed/>
    <w:qFormat/>
    <w:uiPriority w:val="99"/>
    <w:pPr>
      <w:tabs>
        <w:tab w:val="center" w:pos="4153"/>
        <w:tab w:val="right" w:pos="8306"/>
      </w:tabs>
      <w:snapToGrid w:val="0"/>
      <w:jc w:val="left"/>
    </w:pPr>
    <w:rPr>
      <w:sz w:val="18"/>
      <w:szCs w:val="18"/>
    </w:rPr>
  </w:style>
  <w:style w:type="paragraph" w:styleId="27">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rFonts w:ascii="Times New Roman" w:hAnsi="Times New Roman" w:eastAsia="宋体" w:cs="Times New Roman"/>
      <w:szCs w:val="24"/>
    </w:rPr>
  </w:style>
  <w:style w:type="paragraph" w:styleId="29">
    <w:name w:val="toc 4"/>
    <w:next w:val="1"/>
    <w:uiPriority w:val="0"/>
    <w:pPr>
      <w:wordWrap w:val="0"/>
      <w:ind w:left="850"/>
      <w:jc w:val="both"/>
    </w:pPr>
    <w:rPr>
      <w:rFonts w:ascii="宋体" w:hAnsi="宋体" w:eastAsia="宋体" w:cs="宋体"/>
      <w:kern w:val="0"/>
      <w:sz w:val="21"/>
      <w:szCs w:val="20"/>
      <w:lang w:val="en-US" w:eastAsia="zh-CN" w:bidi="ar-SA"/>
    </w:rPr>
  </w:style>
  <w:style w:type="paragraph" w:styleId="30">
    <w:name w:val="Subtitle"/>
    <w:link w:val="111"/>
    <w:qFormat/>
    <w:uiPriority w:val="0"/>
    <w:pPr>
      <w:jc w:val="center"/>
    </w:pPr>
    <w:rPr>
      <w:rFonts w:ascii="Calibri" w:hAnsi="宋体" w:eastAsia="Times New Roman" w:cs="宋体"/>
      <w:kern w:val="0"/>
      <w:sz w:val="24"/>
      <w:szCs w:val="20"/>
      <w:lang w:val="en-US" w:eastAsia="zh-CN" w:bidi="ar-SA"/>
    </w:rPr>
  </w:style>
  <w:style w:type="paragraph" w:styleId="31">
    <w:name w:val="List"/>
    <w:basedOn w:val="1"/>
    <w:qFormat/>
    <w:uiPriority w:val="0"/>
    <w:pPr>
      <w:widowControl/>
      <w:ind w:left="200" w:hanging="200"/>
    </w:pPr>
    <w:rPr>
      <w:rFonts w:ascii="Times New Roman" w:hAnsi="宋体" w:eastAsia="Times New Roman" w:cs="宋体"/>
      <w:kern w:val="0"/>
      <w:sz w:val="20"/>
      <w:szCs w:val="20"/>
    </w:rPr>
  </w:style>
  <w:style w:type="paragraph" w:styleId="32">
    <w:name w:val="toc 6"/>
    <w:next w:val="1"/>
    <w:qFormat/>
    <w:uiPriority w:val="0"/>
    <w:pPr>
      <w:wordWrap w:val="0"/>
      <w:ind w:left="1700"/>
      <w:jc w:val="both"/>
    </w:pPr>
    <w:rPr>
      <w:rFonts w:ascii="宋体" w:hAnsi="宋体" w:eastAsia="宋体" w:cs="宋体"/>
      <w:kern w:val="0"/>
      <w:sz w:val="21"/>
      <w:szCs w:val="20"/>
      <w:lang w:val="en-US" w:eastAsia="zh-CN" w:bidi="ar-SA"/>
    </w:rPr>
  </w:style>
  <w:style w:type="paragraph" w:styleId="33">
    <w:name w:val="Body Text Indent 3"/>
    <w:basedOn w:val="1"/>
    <w:link w:val="166"/>
    <w:qFormat/>
    <w:uiPriority w:val="0"/>
    <w:pPr>
      <w:widowControl/>
      <w:ind w:left="420"/>
    </w:pPr>
    <w:rPr>
      <w:rFonts w:ascii="Times New Roman" w:hAnsi="宋体" w:eastAsia="Times New Roman" w:cs="宋体"/>
      <w:kern w:val="0"/>
      <w:sz w:val="16"/>
      <w:szCs w:val="20"/>
    </w:rPr>
  </w:style>
  <w:style w:type="paragraph" w:styleId="34">
    <w:name w:val="toc 2"/>
    <w:basedOn w:val="1"/>
    <w:next w:val="1"/>
    <w:unhideWhenUsed/>
    <w:qFormat/>
    <w:uiPriority w:val="0"/>
    <w:pPr>
      <w:ind w:left="420" w:leftChars="200"/>
    </w:pPr>
    <w:rPr>
      <w:rFonts w:ascii="Times New Roman" w:hAnsi="Times New Roman" w:eastAsia="宋体" w:cs="Times New Roman"/>
      <w:szCs w:val="24"/>
    </w:rPr>
  </w:style>
  <w:style w:type="paragraph" w:styleId="35">
    <w:name w:val="toc 9"/>
    <w:next w:val="1"/>
    <w:uiPriority w:val="0"/>
    <w:pPr>
      <w:wordWrap w:val="0"/>
      <w:ind w:left="2975"/>
      <w:jc w:val="both"/>
    </w:pPr>
    <w:rPr>
      <w:rFonts w:ascii="宋体" w:hAnsi="宋体" w:eastAsia="宋体" w:cs="宋体"/>
      <w:kern w:val="0"/>
      <w:sz w:val="21"/>
      <w:szCs w:val="20"/>
      <w:lang w:val="en-US" w:eastAsia="zh-CN" w:bidi="ar-SA"/>
    </w:rPr>
  </w:style>
  <w:style w:type="paragraph" w:styleId="36">
    <w:name w:val="HTML Preformatted"/>
    <w:basedOn w:val="1"/>
    <w:next w:val="32"/>
    <w:link w:val="124"/>
    <w:qFormat/>
    <w:uiPriority w:val="99"/>
    <w:pPr>
      <w:widowControl/>
    </w:pPr>
    <w:rPr>
      <w:rFonts w:ascii="宋体" w:hAnsi="宋体" w:eastAsia="宋体" w:cs="宋体"/>
      <w:kern w:val="0"/>
      <w:sz w:val="24"/>
      <w:szCs w:val="20"/>
    </w:rPr>
  </w:style>
  <w:style w:type="paragraph" w:styleId="3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next w:val="1"/>
    <w:link w:val="251"/>
    <w:qFormat/>
    <w:uiPriority w:val="0"/>
    <w:pPr>
      <w:widowControl/>
      <w:pBdr>
        <w:bottom w:val="single" w:color="5B9BD5" w:sz="8" w:space="4"/>
      </w:pBdr>
      <w:spacing w:after="300"/>
      <w:contextualSpacing/>
      <w:jc w:val="left"/>
    </w:pPr>
    <w:rPr>
      <w:b/>
      <w:sz w:val="20"/>
    </w:rPr>
  </w:style>
  <w:style w:type="paragraph" w:styleId="39">
    <w:name w:val="annotation subject"/>
    <w:basedOn w:val="15"/>
    <w:next w:val="15"/>
    <w:link w:val="63"/>
    <w:qFormat/>
    <w:uiPriority w:val="0"/>
    <w:rPr>
      <w:rFonts w:ascii="长城仿宋体" w:hAnsi="Courier New" w:eastAsia="长城仿宋体" w:cs="Times New Roman"/>
      <w:b/>
      <w:bCs/>
      <w:kern w:val="0"/>
      <w:szCs w:val="21"/>
    </w:rPr>
  </w:style>
  <w:style w:type="table" w:styleId="41">
    <w:name w:val="Table Grid"/>
    <w:basedOn w:val="4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rFonts w:cs="Times New Roman"/>
      <w:b/>
      <w:bCs/>
    </w:rPr>
  </w:style>
  <w:style w:type="character" w:styleId="44">
    <w:name w:val="page number"/>
    <w:basedOn w:val="42"/>
    <w:qFormat/>
    <w:uiPriority w:val="0"/>
  </w:style>
  <w:style w:type="character" w:styleId="45">
    <w:name w:val="FollowedHyperlink"/>
    <w:basedOn w:val="42"/>
    <w:unhideWhenUsed/>
    <w:qFormat/>
    <w:uiPriority w:val="0"/>
    <w:rPr>
      <w:color w:val="954F72" w:themeColor="followedHyperlink"/>
      <w:u w:val="single"/>
    </w:rPr>
  </w:style>
  <w:style w:type="character" w:styleId="46">
    <w:name w:val="Emphasis"/>
    <w:qFormat/>
    <w:uiPriority w:val="0"/>
    <w:rPr>
      <w:sz w:val="21"/>
      <w:szCs w:val="21"/>
    </w:rPr>
  </w:style>
  <w:style w:type="character" w:styleId="47">
    <w:name w:val="Hyperlink"/>
    <w:qFormat/>
    <w:uiPriority w:val="99"/>
    <w:rPr>
      <w:rFonts w:cs="Times New Roman"/>
      <w:color w:val="0000FF"/>
      <w:u w:val="single"/>
    </w:rPr>
  </w:style>
  <w:style w:type="character" w:styleId="48">
    <w:name w:val="HTML Code"/>
    <w:qFormat/>
    <w:uiPriority w:val="99"/>
    <w:rPr>
      <w:rFonts w:ascii="Courier New" w:hAnsi="Courier New"/>
      <w:sz w:val="21"/>
      <w:szCs w:val="21"/>
    </w:rPr>
  </w:style>
  <w:style w:type="character" w:styleId="49">
    <w:name w:val="annotation reference"/>
    <w:basedOn w:val="42"/>
    <w:unhideWhenUsed/>
    <w:qFormat/>
    <w:uiPriority w:val="0"/>
    <w:rPr>
      <w:sz w:val="21"/>
      <w:szCs w:val="21"/>
    </w:rPr>
  </w:style>
  <w:style w:type="character" w:styleId="50">
    <w:name w:val="HTML Cite"/>
    <w:qFormat/>
    <w:uiPriority w:val="99"/>
    <w:rPr>
      <w:sz w:val="21"/>
      <w:szCs w:val="21"/>
    </w:rPr>
  </w:style>
  <w:style w:type="character" w:customStyle="1" w:styleId="51">
    <w:name w:val="标题 1 Char"/>
    <w:basedOn w:val="42"/>
    <w:link w:val="2"/>
    <w:qFormat/>
    <w:uiPriority w:val="0"/>
    <w:rPr>
      <w:rFonts w:ascii="黑体" w:hAnsi="黑体" w:eastAsia="黑体" w:cs="Times New Roman"/>
      <w:b/>
      <w:bCs/>
      <w:kern w:val="0"/>
      <w:sz w:val="32"/>
      <w:szCs w:val="28"/>
    </w:rPr>
  </w:style>
  <w:style w:type="character" w:customStyle="1" w:styleId="52">
    <w:name w:val="标题 2 Char"/>
    <w:basedOn w:val="42"/>
    <w:link w:val="3"/>
    <w:qFormat/>
    <w:uiPriority w:val="0"/>
    <w:rPr>
      <w:rFonts w:ascii="宋体" w:hAnsi="宋体" w:eastAsia="方正仿宋简体" w:cs="Times New Roman"/>
      <w:b/>
      <w:bCs/>
      <w:kern w:val="0"/>
      <w:sz w:val="32"/>
      <w:szCs w:val="28"/>
    </w:rPr>
  </w:style>
  <w:style w:type="character" w:customStyle="1" w:styleId="53">
    <w:name w:val="标题 3 Char"/>
    <w:basedOn w:val="42"/>
    <w:link w:val="4"/>
    <w:qFormat/>
    <w:uiPriority w:val="0"/>
    <w:rPr>
      <w:rFonts w:ascii="Times New Roman" w:hAnsi="Times New Roman" w:eastAsia="宋体" w:cs="Times New Roman"/>
      <w:b/>
      <w:bCs/>
      <w:sz w:val="24"/>
      <w:szCs w:val="32"/>
    </w:rPr>
  </w:style>
  <w:style w:type="character" w:customStyle="1" w:styleId="54">
    <w:name w:val="标题 4 Char"/>
    <w:basedOn w:val="42"/>
    <w:link w:val="5"/>
    <w:qFormat/>
    <w:uiPriority w:val="0"/>
    <w:rPr>
      <w:rFonts w:ascii="Times New Roman" w:hAnsi="宋体" w:eastAsia="Times New Roman" w:cs="宋体"/>
      <w:kern w:val="0"/>
      <w:sz w:val="20"/>
      <w:szCs w:val="20"/>
    </w:rPr>
  </w:style>
  <w:style w:type="character" w:customStyle="1" w:styleId="55">
    <w:name w:val="标题 5 Char"/>
    <w:basedOn w:val="42"/>
    <w:link w:val="6"/>
    <w:uiPriority w:val="99"/>
    <w:rPr>
      <w:rFonts w:ascii="Calibri" w:hAnsi="宋体" w:eastAsia="Times New Roman" w:cs="宋体"/>
      <w:kern w:val="0"/>
      <w:szCs w:val="20"/>
    </w:rPr>
  </w:style>
  <w:style w:type="character" w:customStyle="1" w:styleId="56">
    <w:name w:val="标题 6 Char"/>
    <w:basedOn w:val="42"/>
    <w:link w:val="7"/>
    <w:uiPriority w:val="99"/>
    <w:rPr>
      <w:rFonts w:ascii="Calibri" w:hAnsi="宋体" w:eastAsia="Times New Roman" w:cs="宋体"/>
      <w:b/>
      <w:kern w:val="0"/>
      <w:szCs w:val="20"/>
    </w:rPr>
  </w:style>
  <w:style w:type="character" w:customStyle="1" w:styleId="57">
    <w:name w:val="标题 7 Char"/>
    <w:basedOn w:val="42"/>
    <w:link w:val="8"/>
    <w:qFormat/>
    <w:uiPriority w:val="99"/>
    <w:rPr>
      <w:rFonts w:ascii="Calibri" w:hAnsi="宋体" w:eastAsia="Times New Roman" w:cs="宋体"/>
      <w:kern w:val="0"/>
      <w:szCs w:val="20"/>
    </w:rPr>
  </w:style>
  <w:style w:type="character" w:customStyle="1" w:styleId="58">
    <w:name w:val="标题 8 Char"/>
    <w:basedOn w:val="42"/>
    <w:link w:val="9"/>
    <w:uiPriority w:val="99"/>
    <w:rPr>
      <w:rFonts w:ascii="Calibri" w:hAnsi="宋体" w:eastAsia="Times New Roman" w:cs="宋体"/>
      <w:kern w:val="0"/>
      <w:szCs w:val="20"/>
    </w:rPr>
  </w:style>
  <w:style w:type="character" w:customStyle="1" w:styleId="59">
    <w:name w:val="标题 9 Char"/>
    <w:basedOn w:val="42"/>
    <w:link w:val="10"/>
    <w:uiPriority w:val="99"/>
    <w:rPr>
      <w:rFonts w:ascii="Calibri" w:hAnsi="宋体" w:eastAsia="Times New Roman" w:cs="宋体"/>
      <w:kern w:val="0"/>
      <w:szCs w:val="20"/>
    </w:rPr>
  </w:style>
  <w:style w:type="character" w:customStyle="1" w:styleId="60">
    <w:name w:val="页眉 Char"/>
    <w:basedOn w:val="42"/>
    <w:link w:val="27"/>
    <w:qFormat/>
    <w:uiPriority w:val="0"/>
    <w:rPr>
      <w:sz w:val="18"/>
      <w:szCs w:val="18"/>
    </w:rPr>
  </w:style>
  <w:style w:type="character" w:customStyle="1" w:styleId="61">
    <w:name w:val="页脚 Char"/>
    <w:basedOn w:val="42"/>
    <w:link w:val="26"/>
    <w:qFormat/>
    <w:uiPriority w:val="99"/>
    <w:rPr>
      <w:sz w:val="18"/>
      <w:szCs w:val="18"/>
    </w:rPr>
  </w:style>
  <w:style w:type="character" w:customStyle="1" w:styleId="62">
    <w:name w:val="批注文字 Char"/>
    <w:basedOn w:val="42"/>
    <w:link w:val="15"/>
    <w:qFormat/>
    <w:uiPriority w:val="0"/>
  </w:style>
  <w:style w:type="character" w:customStyle="1" w:styleId="63">
    <w:name w:val="批注主题 Char"/>
    <w:basedOn w:val="62"/>
    <w:link w:val="39"/>
    <w:qFormat/>
    <w:uiPriority w:val="0"/>
    <w:rPr>
      <w:rFonts w:ascii="长城仿宋体" w:hAnsi="Courier New" w:eastAsia="长城仿宋体" w:cs="Times New Roman"/>
      <w:b/>
      <w:bCs/>
      <w:kern w:val="0"/>
      <w:szCs w:val="21"/>
    </w:rPr>
  </w:style>
  <w:style w:type="character" w:customStyle="1" w:styleId="64">
    <w:name w:val="文档结构图 Char"/>
    <w:basedOn w:val="42"/>
    <w:link w:val="14"/>
    <w:qFormat/>
    <w:uiPriority w:val="0"/>
    <w:rPr>
      <w:rFonts w:ascii="宋体" w:hAnsi="Times New Roman" w:eastAsia="宋体" w:cs="Times New Roman"/>
      <w:sz w:val="18"/>
      <w:szCs w:val="18"/>
    </w:rPr>
  </w:style>
  <w:style w:type="character" w:customStyle="1" w:styleId="65">
    <w:name w:val="纯文本 Char"/>
    <w:basedOn w:val="42"/>
    <w:link w:val="21"/>
    <w:qFormat/>
    <w:uiPriority w:val="0"/>
    <w:rPr>
      <w:rFonts w:ascii="宋体" w:hAnsi="Courier New" w:eastAsia="宋体" w:cs="Times New Roman"/>
      <w:kern w:val="0"/>
      <w:szCs w:val="21"/>
    </w:rPr>
  </w:style>
  <w:style w:type="character" w:customStyle="1" w:styleId="66">
    <w:name w:val="日期 Char"/>
    <w:basedOn w:val="42"/>
    <w:link w:val="23"/>
    <w:qFormat/>
    <w:uiPriority w:val="0"/>
    <w:rPr>
      <w:rFonts w:ascii="长城仿宋体" w:hAnsi="Courier New" w:eastAsia="长城仿宋体" w:cs="Times New Roman"/>
      <w:kern w:val="0"/>
      <w:sz w:val="20"/>
      <w:szCs w:val="20"/>
    </w:rPr>
  </w:style>
  <w:style w:type="character" w:customStyle="1" w:styleId="67">
    <w:name w:val="批注框文本 Char"/>
    <w:basedOn w:val="42"/>
    <w:link w:val="25"/>
    <w:qFormat/>
    <w:uiPriority w:val="0"/>
    <w:rPr>
      <w:rFonts w:ascii="Times New Roman" w:hAnsi="Times New Roman" w:eastAsia="宋体" w:cs="Times New Roman"/>
      <w:sz w:val="18"/>
      <w:szCs w:val="18"/>
    </w:rPr>
  </w:style>
  <w:style w:type="character" w:customStyle="1" w:styleId="68">
    <w:name w:val="标题 1 字符"/>
    <w:basedOn w:val="42"/>
    <w:qFormat/>
    <w:uiPriority w:val="0"/>
    <w:rPr>
      <w:b/>
      <w:bCs/>
      <w:kern w:val="44"/>
      <w:sz w:val="44"/>
      <w:szCs w:val="44"/>
    </w:rPr>
  </w:style>
  <w:style w:type="character" w:customStyle="1" w:styleId="69">
    <w:name w:val="biaoti1"/>
    <w:qFormat/>
    <w:uiPriority w:val="0"/>
    <w:rPr>
      <w:b/>
      <w:bCs/>
      <w:color w:val="000089"/>
      <w:sz w:val="33"/>
      <w:szCs w:val="33"/>
    </w:rPr>
  </w:style>
  <w:style w:type="paragraph" w:customStyle="1" w:styleId="70">
    <w:name w:val="h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character" w:customStyle="1" w:styleId="71">
    <w:name w:val="批注文字 字符"/>
    <w:basedOn w:val="42"/>
    <w:qFormat/>
    <w:uiPriority w:val="0"/>
  </w:style>
  <w:style w:type="character" w:customStyle="1" w:styleId="72">
    <w:name w:val="批注主题 字符"/>
    <w:basedOn w:val="71"/>
    <w:qFormat/>
    <w:uiPriority w:val="0"/>
    <w:rPr>
      <w:b/>
      <w:bCs/>
    </w:rPr>
  </w:style>
  <w:style w:type="paragraph" w:customStyle="1" w:styleId="73">
    <w:name w:val="_Style 36"/>
    <w:basedOn w:val="1"/>
    <w:next w:val="1"/>
    <w:qFormat/>
    <w:uiPriority w:val="0"/>
    <w:pPr>
      <w:ind w:left="420" w:leftChars="200"/>
    </w:pPr>
    <w:rPr>
      <w:rFonts w:ascii="Times New Roman" w:hAnsi="Times New Roman" w:eastAsia="宋体" w:cs="Times New Roman"/>
      <w:szCs w:val="24"/>
    </w:rPr>
  </w:style>
  <w:style w:type="paragraph" w:customStyle="1" w:styleId="74">
    <w:name w:val="列出段落1"/>
    <w:basedOn w:val="1"/>
    <w:qFormat/>
    <w:uiPriority w:val="0"/>
    <w:pPr>
      <w:ind w:firstLine="420" w:firstLineChars="200"/>
    </w:pPr>
    <w:rPr>
      <w:rFonts w:ascii="Times New Roman" w:hAnsi="Times New Roman" w:eastAsia="宋体" w:cs="Times New Roman"/>
      <w:szCs w:val="24"/>
    </w:rPr>
  </w:style>
  <w:style w:type="character" w:customStyle="1" w:styleId="75">
    <w:name w:val="标题2 Char"/>
    <w:link w:val="76"/>
    <w:qFormat/>
    <w:locked/>
    <w:uiPriority w:val="0"/>
    <w:rPr>
      <w:rFonts w:ascii="方正楷体简体" w:hAnsi="Calibri Light" w:eastAsia="方正楷体简体"/>
      <w:b/>
      <w:sz w:val="32"/>
    </w:rPr>
  </w:style>
  <w:style w:type="paragraph" w:customStyle="1" w:styleId="76">
    <w:name w:val="标题2"/>
    <w:basedOn w:val="3"/>
    <w:link w:val="75"/>
    <w:qFormat/>
    <w:uiPriority w:val="0"/>
    <w:pPr>
      <w:keepNext/>
      <w:keepLines/>
      <w:spacing w:before="120" w:after="120" w:line="560" w:lineRule="exact"/>
      <w:ind w:firstLine="200"/>
    </w:pPr>
    <w:rPr>
      <w:rFonts w:ascii="方正楷体简体" w:hAnsi="Calibri Light" w:eastAsia="方正楷体简体" w:cstheme="minorBidi"/>
      <w:bCs w:val="0"/>
      <w:kern w:val="2"/>
      <w:szCs w:val="22"/>
    </w:rPr>
  </w:style>
  <w:style w:type="paragraph" w:styleId="77">
    <w:name w:val="List Paragraph"/>
    <w:basedOn w:val="1"/>
    <w:qFormat/>
    <w:uiPriority w:val="34"/>
    <w:pPr>
      <w:ind w:firstLine="420" w:firstLineChars="200"/>
    </w:pPr>
    <w:rPr>
      <w:rFonts w:ascii="Times New Roman" w:hAnsi="Times New Roman" w:eastAsia="宋体" w:cs="Times New Roman"/>
      <w:szCs w:val="24"/>
    </w:rPr>
  </w:style>
  <w:style w:type="paragraph" w:customStyle="1" w:styleId="78">
    <w:name w:val="xl24"/>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宋体" w:cs="Arial Unicode MS"/>
      <w:kern w:val="0"/>
      <w:szCs w:val="21"/>
    </w:rPr>
  </w:style>
  <w:style w:type="character" w:customStyle="1" w:styleId="79">
    <w:name w:val="noneline_list1"/>
    <w:qFormat/>
    <w:uiPriority w:val="0"/>
    <w:rPr>
      <w:sz w:val="19"/>
    </w:rPr>
  </w:style>
  <w:style w:type="paragraph" w:customStyle="1" w:styleId="80">
    <w:name w:val="Char Char1"/>
    <w:basedOn w:val="1"/>
    <w:qFormat/>
    <w:uiPriority w:val="0"/>
    <w:rPr>
      <w:rFonts w:ascii="Calibri" w:hAnsi="Calibri" w:eastAsia="宋体" w:cs="Calibri"/>
      <w:szCs w:val="21"/>
    </w:rPr>
  </w:style>
  <w:style w:type="character" w:customStyle="1" w:styleId="81">
    <w:name w:val="页眉 Char1"/>
    <w:qFormat/>
    <w:locked/>
    <w:uiPriority w:val="0"/>
    <w:rPr>
      <w:rFonts w:ascii="Times New Roman" w:hAnsi="Times New Roman"/>
      <w:kern w:val="2"/>
      <w:sz w:val="18"/>
      <w:szCs w:val="18"/>
    </w:rPr>
  </w:style>
  <w:style w:type="character" w:customStyle="1" w:styleId="82">
    <w:name w:val="页脚 Char1"/>
    <w:qFormat/>
    <w:locked/>
    <w:uiPriority w:val="0"/>
    <w:rPr>
      <w:rFonts w:ascii="Times New Roman" w:hAnsi="Times New Roman"/>
      <w:kern w:val="2"/>
      <w:sz w:val="18"/>
      <w:szCs w:val="18"/>
    </w:rPr>
  </w:style>
  <w:style w:type="paragraph" w:customStyle="1" w:styleId="83">
    <w:name w:val="_Style 4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editor_quote_active"/>
    <w:basedOn w:val="42"/>
    <w:qFormat/>
    <w:uiPriority w:val="99"/>
  </w:style>
  <w:style w:type="character" w:customStyle="1" w:styleId="85">
    <w:name w:val="editor_createlink"/>
    <w:basedOn w:val="42"/>
    <w:qFormat/>
    <w:uiPriority w:val="99"/>
  </w:style>
  <w:style w:type="character" w:customStyle="1" w:styleId="86">
    <w:name w:val="editor_createlink_active"/>
    <w:basedOn w:val="42"/>
    <w:qFormat/>
    <w:uiPriority w:val="99"/>
  </w:style>
  <w:style w:type="character" w:customStyle="1" w:styleId="87">
    <w:name w:val="editor_quote_disabled"/>
    <w:basedOn w:val="42"/>
    <w:qFormat/>
    <w:uiPriority w:val="99"/>
  </w:style>
  <w:style w:type="character" w:customStyle="1" w:styleId="88">
    <w:name w:val="editor_quote_mouseover"/>
    <w:basedOn w:val="42"/>
    <w:qFormat/>
    <w:uiPriority w:val="99"/>
  </w:style>
  <w:style w:type="character" w:customStyle="1" w:styleId="89">
    <w:name w:val="editor_createlink_mousedown"/>
    <w:basedOn w:val="42"/>
    <w:qFormat/>
    <w:uiPriority w:val="99"/>
  </w:style>
  <w:style w:type="character" w:customStyle="1" w:styleId="90">
    <w:name w:val="editor_quote_mousedown"/>
    <w:basedOn w:val="42"/>
    <w:qFormat/>
    <w:uiPriority w:val="99"/>
  </w:style>
  <w:style w:type="character" w:customStyle="1" w:styleId="91">
    <w:name w:val="editor_createlink_mouseover"/>
    <w:basedOn w:val="42"/>
    <w:qFormat/>
    <w:uiPriority w:val="99"/>
  </w:style>
  <w:style w:type="character" w:customStyle="1" w:styleId="92">
    <w:name w:val="editor_quote"/>
    <w:basedOn w:val="42"/>
    <w:qFormat/>
    <w:uiPriority w:val="99"/>
  </w:style>
  <w:style w:type="character" w:customStyle="1" w:styleId="93">
    <w:name w:val="editor_createlink_disabled"/>
    <w:basedOn w:val="42"/>
    <w:qFormat/>
    <w:uiPriority w:val="99"/>
  </w:style>
  <w:style w:type="paragraph" w:customStyle="1" w:styleId="94">
    <w:name w:val="列出段落2"/>
    <w:basedOn w:val="1"/>
    <w:qFormat/>
    <w:uiPriority w:val="0"/>
    <w:pPr>
      <w:ind w:firstLine="420" w:firstLineChars="200"/>
    </w:pPr>
    <w:rPr>
      <w:rFonts w:ascii="Calibri" w:hAnsi="Calibri" w:eastAsia="宋体" w:cs="Times New Roman"/>
    </w:rPr>
  </w:style>
  <w:style w:type="paragraph" w:customStyle="1" w:styleId="95">
    <w:name w:val="TOC 标题1"/>
    <w:basedOn w:val="2"/>
    <w:next w:val="1"/>
    <w:unhideWhenUsed/>
    <w:qFormat/>
    <w:uiPriority w:val="39"/>
    <w:pPr>
      <w:keepNext/>
      <w:keepLines/>
      <w:spacing w:before="480" w:line="276" w:lineRule="auto"/>
      <w:ind w:firstLine="0" w:firstLineChars="0"/>
      <w:jc w:val="left"/>
      <w:outlineLvl w:val="9"/>
    </w:pPr>
    <w:rPr>
      <w:rFonts w:ascii="Cambria" w:hAnsi="Cambria" w:eastAsia="宋体"/>
      <w:color w:val="365F91"/>
      <w:sz w:val="28"/>
    </w:rPr>
  </w:style>
  <w:style w:type="character" w:customStyle="1" w:styleId="96">
    <w:name w:val="标题 2 字符"/>
    <w:basedOn w:val="42"/>
    <w:qFormat/>
    <w:uiPriority w:val="0"/>
    <w:rPr>
      <w:rFonts w:ascii="Cambria" w:hAnsi="Cambria" w:eastAsia="宋体" w:cs="Times New Roman"/>
      <w:b/>
      <w:bCs/>
      <w:sz w:val="32"/>
      <w:szCs w:val="32"/>
    </w:rPr>
  </w:style>
  <w:style w:type="character" w:customStyle="1" w:styleId="97">
    <w:name w:val="标题 3 字符"/>
    <w:basedOn w:val="42"/>
    <w:qFormat/>
    <w:uiPriority w:val="0"/>
    <w:rPr>
      <w:b/>
      <w:bCs/>
      <w:sz w:val="32"/>
      <w:szCs w:val="32"/>
    </w:rPr>
  </w:style>
  <w:style w:type="character" w:customStyle="1" w:styleId="98">
    <w:name w:val="批注框文本 字符"/>
    <w:basedOn w:val="42"/>
    <w:qFormat/>
    <w:uiPriority w:val="0"/>
    <w:rPr>
      <w:sz w:val="18"/>
      <w:szCs w:val="18"/>
    </w:rPr>
  </w:style>
  <w:style w:type="character" w:customStyle="1" w:styleId="99">
    <w:name w:val="页眉 字符"/>
    <w:basedOn w:val="42"/>
    <w:qFormat/>
    <w:uiPriority w:val="0"/>
    <w:rPr>
      <w:sz w:val="18"/>
      <w:szCs w:val="18"/>
    </w:rPr>
  </w:style>
  <w:style w:type="character" w:customStyle="1" w:styleId="100">
    <w:name w:val="页脚 字符"/>
    <w:basedOn w:val="42"/>
    <w:qFormat/>
    <w:uiPriority w:val="0"/>
    <w:rPr>
      <w:sz w:val="18"/>
      <w:szCs w:val="18"/>
    </w:rPr>
  </w:style>
  <w:style w:type="character" w:customStyle="1" w:styleId="101">
    <w:name w:val="纯文本 字符"/>
    <w:basedOn w:val="42"/>
    <w:qFormat/>
    <w:uiPriority w:val="0"/>
    <w:rPr>
      <w:rFonts w:ascii="宋体" w:hAnsi="Courier New" w:cs="Courier New"/>
    </w:rPr>
  </w:style>
  <w:style w:type="character" w:customStyle="1" w:styleId="102">
    <w:name w:val="日期 字符"/>
    <w:basedOn w:val="42"/>
    <w:qFormat/>
    <w:uiPriority w:val="0"/>
  </w:style>
  <w:style w:type="character" w:customStyle="1" w:styleId="103">
    <w:name w:val="文档结构图 字符"/>
    <w:basedOn w:val="42"/>
    <w:qFormat/>
    <w:uiPriority w:val="0"/>
    <w:rPr>
      <w:rFonts w:ascii="Microsoft YaHei UI" w:eastAsia="Microsoft YaHei UI"/>
      <w:sz w:val="18"/>
      <w:szCs w:val="18"/>
    </w:rPr>
  </w:style>
  <w:style w:type="table" w:customStyle="1" w:styleId="104">
    <w:name w:val="网格型1"/>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型2"/>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访问过的超链接1"/>
    <w:basedOn w:val="42"/>
    <w:unhideWhenUsed/>
    <w:qFormat/>
    <w:uiPriority w:val="0"/>
    <w:rPr>
      <w:color w:val="800080"/>
      <w:u w:val="single"/>
    </w:rPr>
  </w:style>
  <w:style w:type="character" w:customStyle="1" w:styleId="107">
    <w:name w:val="font11"/>
    <w:basedOn w:val="42"/>
    <w:uiPriority w:val="0"/>
    <w:rPr>
      <w:rFonts w:hint="eastAsia" w:ascii="宋体" w:hAnsi="宋体" w:eastAsia="宋体" w:cs="宋体"/>
      <w:color w:val="000000"/>
      <w:sz w:val="16"/>
      <w:szCs w:val="16"/>
      <w:u w:val="none"/>
    </w:rPr>
  </w:style>
  <w:style w:type="character" w:customStyle="1" w:styleId="108">
    <w:name w:val="font21"/>
    <w:basedOn w:val="42"/>
    <w:qFormat/>
    <w:uiPriority w:val="0"/>
    <w:rPr>
      <w:rFonts w:hint="default" w:ascii="Times New Roman" w:hAnsi="Times New Roman" w:cs="Times New Roman"/>
      <w:color w:val="000000"/>
      <w:sz w:val="16"/>
      <w:szCs w:val="16"/>
      <w:u w:val="none"/>
    </w:rPr>
  </w:style>
  <w:style w:type="character" w:customStyle="1" w:styleId="109">
    <w:name w:val="font51"/>
    <w:basedOn w:val="42"/>
    <w:uiPriority w:val="0"/>
    <w:rPr>
      <w:rFonts w:hint="eastAsia" w:ascii="宋体" w:hAnsi="宋体" w:eastAsia="宋体" w:cs="宋体"/>
      <w:color w:val="000000"/>
      <w:sz w:val="16"/>
      <w:szCs w:val="16"/>
      <w:u w:val="none"/>
    </w:rPr>
  </w:style>
  <w:style w:type="paragraph" w:customStyle="1" w:styleId="110">
    <w:name w:val="列出段落3"/>
    <w:basedOn w:val="1"/>
    <w:uiPriority w:val="0"/>
    <w:pPr>
      <w:ind w:firstLine="420" w:firstLineChars="200"/>
    </w:pPr>
    <w:rPr>
      <w:rFonts w:ascii="Times New Roman" w:hAnsi="Times New Roman" w:eastAsia="宋体" w:cs="Times New Roman"/>
      <w:szCs w:val="24"/>
    </w:rPr>
  </w:style>
  <w:style w:type="character" w:customStyle="1" w:styleId="111">
    <w:name w:val="副标题 Char"/>
    <w:basedOn w:val="42"/>
    <w:link w:val="30"/>
    <w:uiPriority w:val="0"/>
    <w:rPr>
      <w:rFonts w:ascii="Calibri" w:hAnsi="宋体" w:eastAsia="Times New Roman" w:cs="宋体"/>
      <w:kern w:val="0"/>
      <w:sz w:val="24"/>
      <w:szCs w:val="20"/>
    </w:rPr>
  </w:style>
  <w:style w:type="character" w:customStyle="1" w:styleId="112">
    <w:name w:val="Subtle Emphasis"/>
    <w:qFormat/>
    <w:uiPriority w:val="99"/>
    <w:rPr>
      <w:i/>
      <w:color w:val="404040"/>
      <w:sz w:val="21"/>
    </w:rPr>
  </w:style>
  <w:style w:type="character" w:customStyle="1" w:styleId="113">
    <w:name w:val="Intense Emphasis"/>
    <w:qFormat/>
    <w:uiPriority w:val="99"/>
    <w:rPr>
      <w:i/>
      <w:color w:val="5B9BD5"/>
      <w:sz w:val="21"/>
    </w:rPr>
  </w:style>
  <w:style w:type="paragraph" w:styleId="114">
    <w:name w:val="Quote"/>
    <w:next w:val="115"/>
    <w:link w:val="116"/>
    <w:qFormat/>
    <w:uiPriority w:val="99"/>
    <w:pPr>
      <w:ind w:left="864" w:right="864"/>
      <w:jc w:val="center"/>
    </w:pPr>
    <w:rPr>
      <w:rFonts w:ascii="Calibri" w:hAnsi="宋体" w:eastAsia="Times New Roman" w:cs="宋体"/>
      <w:i/>
      <w:color w:val="404040"/>
      <w:kern w:val="0"/>
      <w:sz w:val="21"/>
      <w:szCs w:val="20"/>
      <w:lang w:val="en-US" w:eastAsia="zh-CN" w:bidi="ar-SA"/>
    </w:rPr>
  </w:style>
  <w:style w:type="paragraph" w:customStyle="1" w:styleId="115">
    <w:name w:val="List Paragraph1"/>
    <w:basedOn w:val="1"/>
    <w:uiPriority w:val="0"/>
    <w:pPr>
      <w:widowControl/>
      <w:ind w:firstLine="420"/>
    </w:pPr>
    <w:rPr>
      <w:rFonts w:ascii="宋体" w:hAnsi="宋体" w:eastAsia="宋体" w:cs="宋体"/>
      <w:kern w:val="0"/>
      <w:sz w:val="24"/>
      <w:szCs w:val="20"/>
    </w:rPr>
  </w:style>
  <w:style w:type="character" w:customStyle="1" w:styleId="116">
    <w:name w:val="引用 Char"/>
    <w:basedOn w:val="42"/>
    <w:link w:val="114"/>
    <w:uiPriority w:val="99"/>
    <w:rPr>
      <w:rFonts w:ascii="Calibri" w:hAnsi="宋体" w:eastAsia="Times New Roman" w:cs="宋体"/>
      <w:i/>
      <w:color w:val="404040"/>
      <w:kern w:val="0"/>
      <w:szCs w:val="20"/>
    </w:rPr>
  </w:style>
  <w:style w:type="paragraph" w:styleId="117">
    <w:name w:val="Intense Quote"/>
    <w:next w:val="118"/>
    <w:link w:val="119"/>
    <w:qFormat/>
    <w:uiPriority w:val="99"/>
    <w:pPr>
      <w:ind w:left="950" w:right="950"/>
      <w:jc w:val="center"/>
    </w:pPr>
    <w:rPr>
      <w:rFonts w:ascii="Calibri" w:hAnsi="宋体" w:eastAsia="Times New Roman" w:cs="宋体"/>
      <w:i/>
      <w:color w:val="5B9BD5"/>
      <w:kern w:val="0"/>
      <w:sz w:val="21"/>
      <w:szCs w:val="20"/>
      <w:lang w:val="en-US" w:eastAsia="zh-CN" w:bidi="ar-SA"/>
    </w:rPr>
  </w:style>
  <w:style w:type="paragraph" w:customStyle="1" w:styleId="118">
    <w:name w:val="Char Char Char Char11"/>
    <w:basedOn w:val="1"/>
    <w:next w:val="1"/>
    <w:uiPriority w:val="0"/>
    <w:pPr>
      <w:widowControl/>
      <w:ind w:firstLine="200"/>
    </w:pPr>
    <w:rPr>
      <w:rFonts w:ascii="Times New Roman" w:hAnsi="宋体" w:eastAsia="Times New Roman" w:cs="宋体"/>
      <w:kern w:val="0"/>
      <w:sz w:val="20"/>
      <w:szCs w:val="20"/>
    </w:rPr>
  </w:style>
  <w:style w:type="character" w:customStyle="1" w:styleId="119">
    <w:name w:val="明显引用 Char"/>
    <w:basedOn w:val="42"/>
    <w:link w:val="117"/>
    <w:uiPriority w:val="99"/>
    <w:rPr>
      <w:rFonts w:ascii="Calibri" w:hAnsi="宋体" w:eastAsia="Times New Roman" w:cs="宋体"/>
      <w:i/>
      <w:color w:val="5B9BD5"/>
      <w:kern w:val="0"/>
      <w:szCs w:val="20"/>
    </w:rPr>
  </w:style>
  <w:style w:type="character" w:customStyle="1" w:styleId="120">
    <w:name w:val="Subtle Reference"/>
    <w:qFormat/>
    <w:uiPriority w:val="99"/>
    <w:rPr>
      <w:color w:val="5A5A5A"/>
      <w:sz w:val="21"/>
    </w:rPr>
  </w:style>
  <w:style w:type="character" w:customStyle="1" w:styleId="121">
    <w:name w:val="Intense Reference"/>
    <w:qFormat/>
    <w:uiPriority w:val="99"/>
    <w:rPr>
      <w:b/>
      <w:color w:val="5B9BD5"/>
      <w:sz w:val="21"/>
    </w:rPr>
  </w:style>
  <w:style w:type="character" w:customStyle="1" w:styleId="122">
    <w:name w:val="Book Title"/>
    <w:qFormat/>
    <w:uiPriority w:val="99"/>
    <w:rPr>
      <w:b/>
      <w:i/>
      <w:sz w:val="21"/>
    </w:rPr>
  </w:style>
  <w:style w:type="character" w:customStyle="1" w:styleId="123">
    <w:name w:val="HTML 预设格式 Char"/>
    <w:qFormat/>
    <w:uiPriority w:val="99"/>
    <w:rPr>
      <w:sz w:val="20"/>
    </w:rPr>
  </w:style>
  <w:style w:type="character" w:customStyle="1" w:styleId="124">
    <w:name w:val="HTML 预设格式 Char1"/>
    <w:basedOn w:val="42"/>
    <w:link w:val="36"/>
    <w:qFormat/>
    <w:uiPriority w:val="99"/>
    <w:rPr>
      <w:rFonts w:ascii="宋体" w:hAnsi="宋体" w:eastAsia="宋体" w:cs="宋体"/>
      <w:kern w:val="0"/>
      <w:sz w:val="24"/>
      <w:szCs w:val="20"/>
    </w:rPr>
  </w:style>
  <w:style w:type="character" w:customStyle="1" w:styleId="125">
    <w:name w:val="正文文本缩进 3 Char1"/>
    <w:qFormat/>
    <w:uiPriority w:val="0"/>
    <w:rPr>
      <w:sz w:val="20"/>
    </w:rPr>
  </w:style>
  <w:style w:type="character" w:customStyle="1" w:styleId="126">
    <w:name w:val="Char Char36"/>
    <w:qFormat/>
    <w:uiPriority w:val="0"/>
    <w:rPr>
      <w:sz w:val="20"/>
    </w:rPr>
  </w:style>
  <w:style w:type="character" w:customStyle="1" w:styleId="127">
    <w:name w:val="正文文字 Char Char2"/>
    <w:qFormat/>
    <w:uiPriority w:val="0"/>
    <w:rPr>
      <w:b/>
      <w:sz w:val="20"/>
    </w:rPr>
  </w:style>
  <w:style w:type="character" w:customStyle="1" w:styleId="128">
    <w:name w:val="Char Char"/>
    <w:qFormat/>
    <w:uiPriority w:val="0"/>
    <w:rPr>
      <w:sz w:val="20"/>
    </w:rPr>
  </w:style>
  <w:style w:type="character" w:customStyle="1" w:styleId="129">
    <w:name w:val="Char Char3"/>
    <w:qFormat/>
    <w:uiPriority w:val="0"/>
    <w:rPr>
      <w:sz w:val="20"/>
    </w:rPr>
  </w:style>
  <w:style w:type="character" w:customStyle="1" w:styleId="130">
    <w:name w:val="明显强调11"/>
    <w:uiPriority w:val="0"/>
    <w:rPr>
      <w:i/>
      <w:color w:val="5B9BD5"/>
      <w:sz w:val="20"/>
    </w:rPr>
  </w:style>
  <w:style w:type="character" w:customStyle="1" w:styleId="131">
    <w:name w:val="不明显参考1"/>
    <w:qFormat/>
    <w:uiPriority w:val="0"/>
    <w:rPr>
      <w:color w:val="5A5A5A"/>
      <w:sz w:val="20"/>
    </w:rPr>
  </w:style>
  <w:style w:type="character" w:customStyle="1" w:styleId="132">
    <w:name w:val="正文文本缩进 2 Char3"/>
    <w:qFormat/>
    <w:uiPriority w:val="99"/>
    <w:rPr>
      <w:sz w:val="20"/>
    </w:rPr>
  </w:style>
  <w:style w:type="character" w:customStyle="1" w:styleId="133">
    <w:name w:val="正文文本缩进 2 Char"/>
    <w:basedOn w:val="42"/>
    <w:link w:val="24"/>
    <w:qFormat/>
    <w:uiPriority w:val="0"/>
    <w:rPr>
      <w:rFonts w:ascii="宋体" w:hAnsi="宋体" w:eastAsia="Times New Roman" w:cs="宋体"/>
      <w:kern w:val="0"/>
      <w:sz w:val="24"/>
      <w:szCs w:val="20"/>
    </w:rPr>
  </w:style>
  <w:style w:type="character" w:customStyle="1" w:styleId="134">
    <w:name w:val="批注主题 Char1"/>
    <w:qFormat/>
    <w:uiPriority w:val="0"/>
    <w:rPr>
      <w:b/>
      <w:sz w:val="20"/>
    </w:rPr>
  </w:style>
  <w:style w:type="character" w:customStyle="1" w:styleId="135">
    <w:name w:val="正文文本 Char1"/>
    <w:qFormat/>
    <w:uiPriority w:val="0"/>
    <w:rPr>
      <w:b/>
      <w:sz w:val="20"/>
    </w:rPr>
  </w:style>
  <w:style w:type="character" w:customStyle="1" w:styleId="136">
    <w:name w:val="页脚 Char2"/>
    <w:qFormat/>
    <w:uiPriority w:val="0"/>
    <w:rPr>
      <w:sz w:val="20"/>
    </w:rPr>
  </w:style>
  <w:style w:type="character" w:customStyle="1" w:styleId="137">
    <w:name w:val="不明显强调1"/>
    <w:uiPriority w:val="0"/>
    <w:rPr>
      <w:i/>
      <w:color w:val="404040"/>
      <w:sz w:val="20"/>
    </w:rPr>
  </w:style>
  <w:style w:type="character" w:customStyle="1" w:styleId="138">
    <w:name w:val="书籍标题11"/>
    <w:uiPriority w:val="0"/>
    <w:rPr>
      <w:b/>
      <w:i/>
      <w:sz w:val="20"/>
    </w:rPr>
  </w:style>
  <w:style w:type="character" w:customStyle="1" w:styleId="139">
    <w:name w:val="章节 Char2"/>
    <w:qFormat/>
    <w:uiPriority w:val="0"/>
    <w:rPr>
      <w:b/>
      <w:sz w:val="20"/>
    </w:rPr>
  </w:style>
  <w:style w:type="character" w:customStyle="1" w:styleId="140">
    <w:name w:val="Char Char16"/>
    <w:qFormat/>
    <w:uiPriority w:val="0"/>
    <w:rPr>
      <w:sz w:val="20"/>
    </w:rPr>
  </w:style>
  <w:style w:type="character" w:customStyle="1" w:styleId="141">
    <w:name w:val="Char Char33"/>
    <w:qFormat/>
    <w:uiPriority w:val="0"/>
    <w:rPr>
      <w:sz w:val="20"/>
    </w:rPr>
  </w:style>
  <w:style w:type="character" w:customStyle="1" w:styleId="142">
    <w:name w:val="lemmatitleh14"/>
    <w:qFormat/>
    <w:uiPriority w:val="0"/>
    <w:rPr>
      <w:sz w:val="20"/>
    </w:rPr>
  </w:style>
  <w:style w:type="character" w:customStyle="1" w:styleId="143">
    <w:name w:val="纯文本 Char1"/>
    <w:qFormat/>
    <w:uiPriority w:val="0"/>
    <w:rPr>
      <w:sz w:val="20"/>
    </w:rPr>
  </w:style>
  <w:style w:type="character" w:customStyle="1" w:styleId="144">
    <w:name w:val="明显参考1"/>
    <w:uiPriority w:val="0"/>
    <w:rPr>
      <w:b/>
      <w:color w:val="5B9BD5"/>
      <w:sz w:val="20"/>
    </w:rPr>
  </w:style>
  <w:style w:type="character" w:customStyle="1" w:styleId="145">
    <w:name w:val="Char Char171"/>
    <w:uiPriority w:val="0"/>
    <w:rPr>
      <w:sz w:val="20"/>
    </w:rPr>
  </w:style>
  <w:style w:type="character" w:customStyle="1" w:styleId="146">
    <w:name w:val="Char Char39"/>
    <w:qFormat/>
    <w:uiPriority w:val="0"/>
    <w:rPr>
      <w:sz w:val="20"/>
    </w:rPr>
  </w:style>
  <w:style w:type="character" w:customStyle="1" w:styleId="147">
    <w:name w:val="不明显强调11"/>
    <w:uiPriority w:val="0"/>
    <w:rPr>
      <w:i/>
      <w:color w:val="404040"/>
      <w:sz w:val="20"/>
    </w:rPr>
  </w:style>
  <w:style w:type="character" w:customStyle="1" w:styleId="148">
    <w:name w:val="Char Char37"/>
    <w:qFormat/>
    <w:uiPriority w:val="0"/>
    <w:rPr>
      <w:sz w:val="20"/>
    </w:rPr>
  </w:style>
  <w:style w:type="character" w:customStyle="1" w:styleId="149">
    <w:name w:val="Char Char35"/>
    <w:qFormat/>
    <w:uiPriority w:val="0"/>
    <w:rPr>
      <w:sz w:val="20"/>
    </w:rPr>
  </w:style>
  <w:style w:type="character" w:customStyle="1" w:styleId="150">
    <w:name w:val="Char Char40"/>
    <w:qFormat/>
    <w:uiPriority w:val="0"/>
    <w:rPr>
      <w:sz w:val="20"/>
    </w:rPr>
  </w:style>
  <w:style w:type="character" w:customStyle="1" w:styleId="151">
    <w:name w:val="页眉 Char3"/>
    <w:qFormat/>
    <w:uiPriority w:val="0"/>
    <w:rPr>
      <w:sz w:val="20"/>
    </w:rPr>
  </w:style>
  <w:style w:type="character" w:customStyle="1" w:styleId="152">
    <w:name w:val="Char Char151"/>
    <w:semiHidden/>
    <w:uiPriority w:val="0"/>
    <w:rPr>
      <w:sz w:val="20"/>
    </w:rPr>
  </w:style>
  <w:style w:type="character" w:customStyle="1" w:styleId="153">
    <w:name w:val="Char Char18"/>
    <w:qFormat/>
    <w:uiPriority w:val="0"/>
    <w:rPr>
      <w:sz w:val="20"/>
    </w:rPr>
  </w:style>
  <w:style w:type="character" w:customStyle="1" w:styleId="154">
    <w:name w:val="批注引用111"/>
    <w:uiPriority w:val="0"/>
    <w:rPr>
      <w:sz w:val="20"/>
    </w:rPr>
  </w:style>
  <w:style w:type="character" w:customStyle="1" w:styleId="155">
    <w:name w:val="明显强调1"/>
    <w:uiPriority w:val="0"/>
    <w:rPr>
      <w:i/>
      <w:color w:val="5B9BD5"/>
      <w:sz w:val="20"/>
    </w:rPr>
  </w:style>
  <w:style w:type="character" w:customStyle="1" w:styleId="156">
    <w:name w:val="Char Char1011"/>
    <w:uiPriority w:val="0"/>
    <w:rPr>
      <w:sz w:val="20"/>
    </w:rPr>
  </w:style>
  <w:style w:type="character" w:customStyle="1" w:styleId="157">
    <w:name w:val="Char Char1211"/>
    <w:uiPriority w:val="0"/>
    <w:rPr>
      <w:sz w:val="20"/>
    </w:rPr>
  </w:style>
  <w:style w:type="character" w:customStyle="1" w:styleId="158">
    <w:name w:val="font31"/>
    <w:qFormat/>
    <w:uiPriority w:val="0"/>
    <w:rPr>
      <w:color w:val="000000"/>
      <w:sz w:val="20"/>
      <w:u w:val="none"/>
    </w:rPr>
  </w:style>
  <w:style w:type="character" w:customStyle="1" w:styleId="159">
    <w:name w:val="Char Char181"/>
    <w:uiPriority w:val="0"/>
    <w:rPr>
      <w:b/>
      <w:sz w:val="20"/>
    </w:rPr>
  </w:style>
  <w:style w:type="character" w:customStyle="1" w:styleId="160">
    <w:name w:val="word02"/>
    <w:qFormat/>
    <w:uiPriority w:val="0"/>
    <w:rPr>
      <w:sz w:val="20"/>
    </w:rPr>
  </w:style>
  <w:style w:type="character" w:customStyle="1" w:styleId="161">
    <w:name w:val="Char Char2"/>
    <w:qFormat/>
    <w:uiPriority w:val="0"/>
    <w:rPr>
      <w:sz w:val="20"/>
    </w:rPr>
  </w:style>
  <w:style w:type="character" w:customStyle="1" w:styleId="162">
    <w:name w:val="明显参考11"/>
    <w:uiPriority w:val="0"/>
    <w:rPr>
      <w:b/>
      <w:color w:val="5B9BD5"/>
      <w:sz w:val="20"/>
    </w:rPr>
  </w:style>
  <w:style w:type="character" w:customStyle="1" w:styleId="163">
    <w:name w:val="书籍标题1"/>
    <w:uiPriority w:val="0"/>
    <w:rPr>
      <w:b/>
      <w:i/>
      <w:sz w:val="20"/>
    </w:rPr>
  </w:style>
  <w:style w:type="character" w:customStyle="1" w:styleId="164">
    <w:name w:val="Char Char4"/>
    <w:qFormat/>
    <w:uiPriority w:val="0"/>
    <w:rPr>
      <w:sz w:val="20"/>
    </w:rPr>
  </w:style>
  <w:style w:type="character" w:customStyle="1" w:styleId="165">
    <w:name w:val="正文文本缩进 3 Char"/>
    <w:qFormat/>
    <w:uiPriority w:val="0"/>
    <w:rPr>
      <w:sz w:val="20"/>
    </w:rPr>
  </w:style>
  <w:style w:type="character" w:customStyle="1" w:styleId="166">
    <w:name w:val="正文文本缩进 3 Char2"/>
    <w:basedOn w:val="42"/>
    <w:link w:val="33"/>
    <w:qFormat/>
    <w:uiPriority w:val="0"/>
    <w:rPr>
      <w:rFonts w:ascii="Times New Roman" w:hAnsi="宋体" w:eastAsia="Times New Roman" w:cs="宋体"/>
      <w:kern w:val="0"/>
      <w:sz w:val="16"/>
      <w:szCs w:val="20"/>
    </w:rPr>
  </w:style>
  <w:style w:type="character" w:customStyle="1" w:styleId="167">
    <w:name w:val="标题 字符"/>
    <w:qFormat/>
    <w:uiPriority w:val="0"/>
    <w:rPr>
      <w:b/>
      <w:sz w:val="20"/>
    </w:rPr>
  </w:style>
  <w:style w:type="character" w:customStyle="1" w:styleId="168">
    <w:name w:val="不明显参考11"/>
    <w:uiPriority w:val="0"/>
    <w:rPr>
      <w:color w:val="5A5A5A"/>
      <w:sz w:val="20"/>
    </w:rPr>
  </w:style>
  <w:style w:type="character" w:customStyle="1" w:styleId="169">
    <w:name w:val="Char Char43"/>
    <w:qFormat/>
    <w:uiPriority w:val="0"/>
    <w:rPr>
      <w:sz w:val="20"/>
    </w:rPr>
  </w:style>
  <w:style w:type="character" w:customStyle="1" w:styleId="170">
    <w:name w:val="章节 Char"/>
    <w:qFormat/>
    <w:uiPriority w:val="0"/>
    <w:rPr>
      <w:b/>
      <w:sz w:val="20"/>
    </w:rPr>
  </w:style>
  <w:style w:type="character" w:customStyle="1" w:styleId="171">
    <w:name w:val="Char Char34"/>
    <w:qFormat/>
    <w:uiPriority w:val="0"/>
    <w:rPr>
      <w:sz w:val="20"/>
    </w:rPr>
  </w:style>
  <w:style w:type="character" w:customStyle="1" w:styleId="172">
    <w:name w:val="Char Char42"/>
    <w:qFormat/>
    <w:uiPriority w:val="0"/>
    <w:rPr>
      <w:sz w:val="20"/>
    </w:rPr>
  </w:style>
  <w:style w:type="character" w:customStyle="1" w:styleId="173">
    <w:name w:val="apple-style-span"/>
    <w:qFormat/>
    <w:uiPriority w:val="0"/>
    <w:rPr>
      <w:sz w:val="20"/>
    </w:rPr>
  </w:style>
  <w:style w:type="character" w:customStyle="1" w:styleId="174">
    <w:name w:val="Char Char32"/>
    <w:qFormat/>
    <w:uiPriority w:val="0"/>
    <w:rPr>
      <w:sz w:val="20"/>
    </w:rPr>
  </w:style>
  <w:style w:type="character" w:customStyle="1" w:styleId="175">
    <w:name w:val="Char Char12"/>
    <w:qFormat/>
    <w:uiPriority w:val="0"/>
    <w:rPr>
      <w:sz w:val="20"/>
    </w:rPr>
  </w:style>
  <w:style w:type="character" w:customStyle="1" w:styleId="176">
    <w:name w:val="Char Char15"/>
    <w:uiPriority w:val="0"/>
    <w:rPr>
      <w:sz w:val="20"/>
    </w:rPr>
  </w:style>
  <w:style w:type="character" w:customStyle="1" w:styleId="177">
    <w:name w:val="Char Char14"/>
    <w:qFormat/>
    <w:uiPriority w:val="0"/>
    <w:rPr>
      <w:b/>
      <w:sz w:val="20"/>
    </w:rPr>
  </w:style>
  <w:style w:type="character" w:customStyle="1" w:styleId="178">
    <w:name w:val="Char Char13"/>
    <w:qFormat/>
    <w:uiPriority w:val="0"/>
    <w:rPr>
      <w:b/>
      <w:sz w:val="20"/>
    </w:rPr>
  </w:style>
  <w:style w:type="character" w:customStyle="1" w:styleId="179">
    <w:name w:val="Char Char38"/>
    <w:qFormat/>
    <w:uiPriority w:val="0"/>
    <w:rPr>
      <w:sz w:val="20"/>
    </w:rPr>
  </w:style>
  <w:style w:type="character" w:customStyle="1" w:styleId="180">
    <w:name w:val="Char Char91"/>
    <w:qFormat/>
    <w:uiPriority w:val="0"/>
    <w:rPr>
      <w:sz w:val="20"/>
    </w:rPr>
  </w:style>
  <w:style w:type="character" w:customStyle="1" w:styleId="181">
    <w:name w:val="Char Char9"/>
    <w:qFormat/>
    <w:uiPriority w:val="0"/>
    <w:rPr>
      <w:sz w:val="20"/>
    </w:rPr>
  </w:style>
  <w:style w:type="character" w:customStyle="1" w:styleId="182">
    <w:name w:val="Char Char311"/>
    <w:uiPriority w:val="0"/>
    <w:rPr>
      <w:sz w:val="20"/>
    </w:rPr>
  </w:style>
  <w:style w:type="character" w:customStyle="1" w:styleId="183">
    <w:name w:val="Char Char81"/>
    <w:qFormat/>
    <w:uiPriority w:val="0"/>
    <w:rPr>
      <w:sz w:val="20"/>
    </w:rPr>
  </w:style>
  <w:style w:type="character" w:customStyle="1" w:styleId="184">
    <w:name w:val="Char Char8"/>
    <w:qFormat/>
    <w:uiPriority w:val="0"/>
    <w:rPr>
      <w:sz w:val="20"/>
    </w:rPr>
  </w:style>
  <w:style w:type="character" w:customStyle="1" w:styleId="185">
    <w:name w:val="Char Char61"/>
    <w:qFormat/>
    <w:uiPriority w:val="0"/>
    <w:rPr>
      <w:sz w:val="20"/>
    </w:rPr>
  </w:style>
  <w:style w:type="character" w:customStyle="1" w:styleId="186">
    <w:name w:val="Char Char6"/>
    <w:qFormat/>
    <w:uiPriority w:val="0"/>
    <w:rPr>
      <w:sz w:val="20"/>
    </w:rPr>
  </w:style>
  <w:style w:type="character" w:customStyle="1" w:styleId="187">
    <w:name w:val="Char Char31"/>
    <w:qFormat/>
    <w:uiPriority w:val="0"/>
    <w:rPr>
      <w:sz w:val="20"/>
    </w:rPr>
  </w:style>
  <w:style w:type="character" w:customStyle="1" w:styleId="188">
    <w:name w:val="Char Char7"/>
    <w:qFormat/>
    <w:uiPriority w:val="0"/>
    <w:rPr>
      <w:sz w:val="20"/>
    </w:rPr>
  </w:style>
  <w:style w:type="character" w:customStyle="1" w:styleId="189">
    <w:name w:val="Char Char411"/>
    <w:uiPriority w:val="0"/>
    <w:rPr>
      <w:sz w:val="20"/>
    </w:rPr>
  </w:style>
  <w:style w:type="character" w:customStyle="1" w:styleId="190">
    <w:name w:val="grame"/>
    <w:qFormat/>
    <w:uiPriority w:val="0"/>
    <w:rPr>
      <w:sz w:val="20"/>
    </w:rPr>
  </w:style>
  <w:style w:type="character" w:customStyle="1" w:styleId="191">
    <w:name w:val="Char Char Char1"/>
    <w:qFormat/>
    <w:uiPriority w:val="0"/>
    <w:rPr>
      <w:b/>
      <w:sz w:val="20"/>
    </w:rPr>
  </w:style>
  <w:style w:type="character" w:customStyle="1" w:styleId="192">
    <w:name w:val="Char Char28"/>
    <w:qFormat/>
    <w:uiPriority w:val="0"/>
    <w:rPr>
      <w:sz w:val="20"/>
    </w:rPr>
  </w:style>
  <w:style w:type="character" w:customStyle="1" w:styleId="193">
    <w:name w:val="Char Char41"/>
    <w:qFormat/>
    <w:uiPriority w:val="0"/>
    <w:rPr>
      <w:sz w:val="20"/>
    </w:rPr>
  </w:style>
  <w:style w:type="character" w:customStyle="1" w:styleId="194">
    <w:name w:val="Char Char71"/>
    <w:qFormat/>
    <w:uiPriority w:val="0"/>
    <w:rPr>
      <w:sz w:val="20"/>
    </w:rPr>
  </w:style>
  <w:style w:type="character" w:customStyle="1" w:styleId="195">
    <w:name w:val="文档结构图 Char1"/>
    <w:qFormat/>
    <w:uiPriority w:val="0"/>
    <w:rPr>
      <w:sz w:val="20"/>
    </w:rPr>
  </w:style>
  <w:style w:type="character" w:customStyle="1" w:styleId="196">
    <w:name w:val="Char Char25"/>
    <w:qFormat/>
    <w:uiPriority w:val="0"/>
    <w:rPr>
      <w:sz w:val="20"/>
    </w:rPr>
  </w:style>
  <w:style w:type="character" w:customStyle="1" w:styleId="197">
    <w:name w:val="Char Char101"/>
    <w:qFormat/>
    <w:uiPriority w:val="0"/>
    <w:rPr>
      <w:sz w:val="20"/>
    </w:rPr>
  </w:style>
  <w:style w:type="character" w:customStyle="1" w:styleId="198">
    <w:name w:val="标题 1 Char1"/>
    <w:qFormat/>
    <w:uiPriority w:val="0"/>
    <w:rPr>
      <w:b/>
      <w:sz w:val="20"/>
    </w:rPr>
  </w:style>
  <w:style w:type="character" w:customStyle="1" w:styleId="199">
    <w:name w:val="Char Char911"/>
    <w:uiPriority w:val="0"/>
    <w:rPr>
      <w:sz w:val="20"/>
    </w:rPr>
  </w:style>
  <w:style w:type="character" w:customStyle="1" w:styleId="200">
    <w:name w:val="日期 Char1"/>
    <w:qFormat/>
    <w:uiPriority w:val="0"/>
    <w:rPr>
      <w:sz w:val="20"/>
    </w:rPr>
  </w:style>
  <w:style w:type="character" w:customStyle="1" w:styleId="201">
    <w:name w:val="标题 1 Char2"/>
    <w:qFormat/>
    <w:uiPriority w:val="0"/>
    <w:rPr>
      <w:b/>
      <w:sz w:val="20"/>
    </w:rPr>
  </w:style>
  <w:style w:type="character" w:customStyle="1" w:styleId="202">
    <w:name w:val="Char Char111"/>
    <w:qFormat/>
    <w:uiPriority w:val="0"/>
    <w:rPr>
      <w:sz w:val="20"/>
    </w:rPr>
  </w:style>
  <w:style w:type="character" w:customStyle="1" w:styleId="203">
    <w:name w:val="Char Char29"/>
    <w:qFormat/>
    <w:uiPriority w:val="0"/>
    <w:rPr>
      <w:sz w:val="20"/>
    </w:rPr>
  </w:style>
  <w:style w:type="character" w:customStyle="1" w:styleId="204">
    <w:name w:val="Char Char811"/>
    <w:uiPriority w:val="0"/>
    <w:rPr>
      <w:sz w:val="20"/>
    </w:rPr>
  </w:style>
  <w:style w:type="character" w:customStyle="1" w:styleId="205">
    <w:name w:val="章节 Char1"/>
    <w:qFormat/>
    <w:uiPriority w:val="0"/>
    <w:rPr>
      <w:b/>
      <w:sz w:val="20"/>
    </w:rPr>
  </w:style>
  <w:style w:type="character" w:customStyle="1" w:styleId="206">
    <w:name w:val="Heading 3 Char"/>
    <w:semiHidden/>
    <w:qFormat/>
    <w:uiPriority w:val="0"/>
    <w:rPr>
      <w:b/>
      <w:sz w:val="20"/>
    </w:rPr>
  </w:style>
  <w:style w:type="character" w:customStyle="1" w:styleId="207">
    <w:name w:val="Char Char26"/>
    <w:qFormat/>
    <w:uiPriority w:val="0"/>
    <w:rPr>
      <w:sz w:val="20"/>
    </w:rPr>
  </w:style>
  <w:style w:type="character" w:customStyle="1" w:styleId="208">
    <w:name w:val="批注引用11"/>
    <w:qFormat/>
    <w:uiPriority w:val="0"/>
    <w:rPr>
      <w:sz w:val="20"/>
    </w:rPr>
  </w:style>
  <w:style w:type="character" w:customStyle="1" w:styleId="209">
    <w:name w:val="Char Char22"/>
    <w:qFormat/>
    <w:uiPriority w:val="0"/>
    <w:rPr>
      <w:sz w:val="20"/>
    </w:rPr>
  </w:style>
  <w:style w:type="character" w:customStyle="1" w:styleId="210">
    <w:name w:val="Char Char611"/>
    <w:uiPriority w:val="0"/>
    <w:rPr>
      <w:sz w:val="20"/>
    </w:rPr>
  </w:style>
  <w:style w:type="character" w:customStyle="1" w:styleId="211">
    <w:name w:val="正文文本 Char2"/>
    <w:qFormat/>
    <w:uiPriority w:val="0"/>
    <w:rPr>
      <w:sz w:val="20"/>
    </w:rPr>
  </w:style>
  <w:style w:type="character" w:customStyle="1" w:styleId="212">
    <w:name w:val="批注文字 Char1"/>
    <w:qFormat/>
    <w:uiPriority w:val="0"/>
    <w:rPr>
      <w:sz w:val="20"/>
    </w:rPr>
  </w:style>
  <w:style w:type="character" w:customStyle="1" w:styleId="213">
    <w:name w:val="正文文本缩进 2 Char2"/>
    <w:qFormat/>
    <w:uiPriority w:val="0"/>
    <w:rPr>
      <w:sz w:val="20"/>
    </w:rPr>
  </w:style>
  <w:style w:type="character" w:customStyle="1" w:styleId="214">
    <w:name w:val="页码11"/>
    <w:qFormat/>
    <w:uiPriority w:val="0"/>
    <w:rPr>
      <w:sz w:val="20"/>
    </w:rPr>
  </w:style>
  <w:style w:type="character" w:customStyle="1" w:styleId="215">
    <w:name w:val="正文文本缩进 Char1"/>
    <w:qFormat/>
    <w:uiPriority w:val="0"/>
    <w:rPr>
      <w:sz w:val="20"/>
    </w:rPr>
  </w:style>
  <w:style w:type="character" w:customStyle="1" w:styleId="216">
    <w:name w:val="Char Char10"/>
    <w:qFormat/>
    <w:uiPriority w:val="0"/>
    <w:rPr>
      <w:sz w:val="20"/>
    </w:rPr>
  </w:style>
  <w:style w:type="character" w:customStyle="1" w:styleId="217">
    <w:name w:val="Char Char27"/>
    <w:qFormat/>
    <w:uiPriority w:val="0"/>
    <w:rPr>
      <w:sz w:val="20"/>
    </w:rPr>
  </w:style>
  <w:style w:type="character" w:customStyle="1" w:styleId="218">
    <w:name w:val="批注主题 Char3"/>
    <w:qFormat/>
    <w:uiPriority w:val="0"/>
    <w:rPr>
      <w:b/>
      <w:sz w:val="20"/>
    </w:rPr>
  </w:style>
  <w:style w:type="character" w:customStyle="1" w:styleId="219">
    <w:name w:val="Char Char30"/>
    <w:qFormat/>
    <w:uiPriority w:val="0"/>
    <w:rPr>
      <w:sz w:val="20"/>
    </w:rPr>
  </w:style>
  <w:style w:type="character" w:customStyle="1" w:styleId="220">
    <w:name w:val="Char Char121"/>
    <w:qFormat/>
    <w:uiPriority w:val="0"/>
    <w:rPr>
      <w:sz w:val="20"/>
    </w:rPr>
  </w:style>
  <w:style w:type="character" w:customStyle="1" w:styleId="221">
    <w:name w:val="正文文字 Char Char1"/>
    <w:qFormat/>
    <w:uiPriority w:val="0"/>
    <w:rPr>
      <w:b/>
      <w:sz w:val="20"/>
    </w:rPr>
  </w:style>
  <w:style w:type="character" w:customStyle="1" w:styleId="222">
    <w:name w:val="Document Map Char"/>
    <w:qFormat/>
    <w:uiPriority w:val="0"/>
    <w:rPr>
      <w:sz w:val="20"/>
    </w:rPr>
  </w:style>
  <w:style w:type="character" w:customStyle="1" w:styleId="223">
    <w:name w:val="Char Char19"/>
    <w:qFormat/>
    <w:uiPriority w:val="0"/>
    <w:rPr>
      <w:sz w:val="20"/>
    </w:rPr>
  </w:style>
  <w:style w:type="character" w:customStyle="1" w:styleId="224">
    <w:name w:val="Char Char21"/>
    <w:qFormat/>
    <w:uiPriority w:val="0"/>
    <w:rPr>
      <w:sz w:val="20"/>
    </w:rPr>
  </w:style>
  <w:style w:type="character" w:customStyle="1" w:styleId="225">
    <w:name w:val="文档结构图 Char2"/>
    <w:qFormat/>
    <w:uiPriority w:val="99"/>
    <w:rPr>
      <w:sz w:val="20"/>
    </w:rPr>
  </w:style>
  <w:style w:type="character" w:customStyle="1" w:styleId="226">
    <w:name w:val="页眉 Char2"/>
    <w:qFormat/>
    <w:uiPriority w:val="0"/>
    <w:rPr>
      <w:sz w:val="20"/>
    </w:rPr>
  </w:style>
  <w:style w:type="character" w:customStyle="1" w:styleId="227">
    <w:name w:val="Char Char23"/>
    <w:qFormat/>
    <w:uiPriority w:val="0"/>
    <w:rPr>
      <w:sz w:val="20"/>
    </w:rPr>
  </w:style>
  <w:style w:type="character" w:customStyle="1" w:styleId="228">
    <w:name w:val="Char Char11"/>
    <w:qFormat/>
    <w:uiPriority w:val="0"/>
    <w:rPr>
      <w:sz w:val="20"/>
    </w:rPr>
  </w:style>
  <w:style w:type="character" w:customStyle="1" w:styleId="229">
    <w:name w:val="正文文本 Char"/>
    <w:qFormat/>
    <w:uiPriority w:val="0"/>
    <w:rPr>
      <w:sz w:val="20"/>
    </w:rPr>
  </w:style>
  <w:style w:type="character" w:customStyle="1" w:styleId="230">
    <w:name w:val="Char Char24"/>
    <w:qFormat/>
    <w:uiPriority w:val="0"/>
    <w:rPr>
      <w:sz w:val="20"/>
    </w:rPr>
  </w:style>
  <w:style w:type="character" w:customStyle="1" w:styleId="231">
    <w:name w:val="Char Char20"/>
    <w:qFormat/>
    <w:uiPriority w:val="0"/>
    <w:rPr>
      <w:sz w:val="20"/>
    </w:rPr>
  </w:style>
  <w:style w:type="character" w:customStyle="1" w:styleId="232">
    <w:name w:val="Char Char Char"/>
    <w:qFormat/>
    <w:uiPriority w:val="0"/>
    <w:rPr>
      <w:sz w:val="20"/>
    </w:rPr>
  </w:style>
  <w:style w:type="character" w:customStyle="1" w:styleId="233">
    <w:name w:val="纯文本 Char2"/>
    <w:qFormat/>
    <w:uiPriority w:val="0"/>
    <w:rPr>
      <w:sz w:val="20"/>
    </w:rPr>
  </w:style>
  <w:style w:type="character" w:customStyle="1" w:styleId="234">
    <w:name w:val="标题 4 字符"/>
    <w:qFormat/>
    <w:uiPriority w:val="0"/>
    <w:rPr>
      <w:b/>
      <w:sz w:val="20"/>
    </w:rPr>
  </w:style>
  <w:style w:type="character" w:customStyle="1" w:styleId="235">
    <w:name w:val="Char Char Char11"/>
    <w:uiPriority w:val="0"/>
    <w:rPr>
      <w:b/>
      <w:sz w:val="20"/>
    </w:rPr>
  </w:style>
  <w:style w:type="character" w:customStyle="1" w:styleId="236">
    <w:name w:val="正文文本 Char3"/>
    <w:qFormat/>
    <w:uiPriority w:val="99"/>
    <w:rPr>
      <w:b/>
      <w:sz w:val="20"/>
    </w:rPr>
  </w:style>
  <w:style w:type="character" w:customStyle="1" w:styleId="237">
    <w:name w:val="正文文本 Char4"/>
    <w:basedOn w:val="42"/>
    <w:link w:val="16"/>
    <w:qFormat/>
    <w:uiPriority w:val="0"/>
    <w:rPr>
      <w:rFonts w:ascii="Times New Roman" w:hAnsi="宋体" w:eastAsia="Times New Roman" w:cs="宋体"/>
      <w:b/>
      <w:kern w:val="0"/>
      <w:sz w:val="28"/>
      <w:szCs w:val="20"/>
    </w:rPr>
  </w:style>
  <w:style w:type="character" w:customStyle="1" w:styleId="238">
    <w:name w:val="批注引用1"/>
    <w:qFormat/>
    <w:uiPriority w:val="0"/>
    <w:rPr>
      <w:sz w:val="20"/>
    </w:rPr>
  </w:style>
  <w:style w:type="character" w:customStyle="1" w:styleId="239">
    <w:name w:val="正文文本缩进 Char"/>
    <w:qFormat/>
    <w:uiPriority w:val="0"/>
    <w:rPr>
      <w:sz w:val="20"/>
    </w:rPr>
  </w:style>
  <w:style w:type="character" w:customStyle="1" w:styleId="240">
    <w:name w:val="正文文本缩进 Char2"/>
    <w:basedOn w:val="42"/>
    <w:link w:val="17"/>
    <w:qFormat/>
    <w:uiPriority w:val="0"/>
    <w:rPr>
      <w:rFonts w:ascii="Arial Unicode MS" w:hAnsi="宋体" w:eastAsia="Times New Roman" w:cs="宋体"/>
      <w:kern w:val="0"/>
      <w:sz w:val="24"/>
      <w:szCs w:val="20"/>
    </w:rPr>
  </w:style>
  <w:style w:type="character" w:customStyle="1" w:styleId="241">
    <w:name w:val="页码1"/>
    <w:qFormat/>
    <w:uiPriority w:val="0"/>
    <w:rPr>
      <w:sz w:val="20"/>
    </w:rPr>
  </w:style>
  <w:style w:type="character" w:customStyle="1" w:styleId="242">
    <w:name w:val="纯文本 Char3"/>
    <w:qFormat/>
    <w:uiPriority w:val="0"/>
    <w:rPr>
      <w:sz w:val="20"/>
    </w:rPr>
  </w:style>
  <w:style w:type="character" w:customStyle="1" w:styleId="243">
    <w:name w:val="正文文本 字符"/>
    <w:qFormat/>
    <w:uiPriority w:val="0"/>
    <w:rPr>
      <w:b/>
      <w:sz w:val="20"/>
    </w:rPr>
  </w:style>
  <w:style w:type="character" w:customStyle="1" w:styleId="244">
    <w:name w:val="正文文本缩进 字符"/>
    <w:qFormat/>
    <w:uiPriority w:val="0"/>
    <w:rPr>
      <w:sz w:val="20"/>
    </w:rPr>
  </w:style>
  <w:style w:type="character" w:customStyle="1" w:styleId="245">
    <w:name w:val="正文文本缩进 2 字符"/>
    <w:qFormat/>
    <w:uiPriority w:val="0"/>
    <w:rPr>
      <w:sz w:val="20"/>
    </w:rPr>
  </w:style>
  <w:style w:type="character" w:customStyle="1" w:styleId="246">
    <w:name w:val="批注框文本 Char1"/>
    <w:qFormat/>
    <w:uiPriority w:val="0"/>
    <w:rPr>
      <w:sz w:val="20"/>
    </w:rPr>
  </w:style>
  <w:style w:type="character" w:customStyle="1" w:styleId="247">
    <w:name w:val="正文文本缩进 3 字符"/>
    <w:qFormat/>
    <w:uiPriority w:val="0"/>
    <w:rPr>
      <w:sz w:val="20"/>
    </w:rPr>
  </w:style>
  <w:style w:type="character" w:customStyle="1" w:styleId="248">
    <w:name w:val="批注主题 Char2"/>
    <w:qFormat/>
    <w:uiPriority w:val="0"/>
    <w:rPr>
      <w:b/>
      <w:sz w:val="20"/>
    </w:rPr>
  </w:style>
  <w:style w:type="character" w:customStyle="1" w:styleId="249">
    <w:name w:val="Body Text Indent 3 Char"/>
    <w:semiHidden/>
    <w:qFormat/>
    <w:uiPriority w:val="0"/>
    <w:rPr>
      <w:sz w:val="20"/>
    </w:rPr>
  </w:style>
  <w:style w:type="character" w:customStyle="1" w:styleId="250">
    <w:name w:val="正文文本缩进 2 Char1"/>
    <w:qFormat/>
    <w:uiPriority w:val="0"/>
    <w:rPr>
      <w:sz w:val="20"/>
    </w:rPr>
  </w:style>
  <w:style w:type="character" w:customStyle="1" w:styleId="251">
    <w:name w:val="标题 Char"/>
    <w:link w:val="38"/>
    <w:qFormat/>
    <w:uiPriority w:val="0"/>
    <w:rPr>
      <w:b/>
      <w:sz w:val="20"/>
    </w:rPr>
  </w:style>
  <w:style w:type="character" w:customStyle="1" w:styleId="252">
    <w:name w:val="Char Char711"/>
    <w:uiPriority w:val="0"/>
    <w:rPr>
      <w:sz w:val="20"/>
    </w:rPr>
  </w:style>
  <w:style w:type="character" w:customStyle="1" w:styleId="253">
    <w:name w:val="font41"/>
    <w:qFormat/>
    <w:uiPriority w:val="0"/>
    <w:rPr>
      <w:color w:val="000000"/>
      <w:sz w:val="20"/>
      <w:u w:val="none"/>
    </w:rPr>
  </w:style>
  <w:style w:type="character" w:customStyle="1" w:styleId="254">
    <w:name w:val="Char Char1111"/>
    <w:uiPriority w:val="0"/>
    <w:rPr>
      <w:sz w:val="20"/>
    </w:rPr>
  </w:style>
  <w:style w:type="character" w:customStyle="1" w:styleId="255">
    <w:name w:val="Char Char17"/>
    <w:qFormat/>
    <w:uiPriority w:val="0"/>
    <w:rPr>
      <w:sz w:val="20"/>
    </w:rPr>
  </w:style>
  <w:style w:type="character" w:customStyle="1" w:styleId="256">
    <w:name w:val="页码111"/>
    <w:uiPriority w:val="0"/>
    <w:rPr>
      <w:sz w:val="20"/>
    </w:rPr>
  </w:style>
  <w:style w:type="character" w:customStyle="1" w:styleId="257">
    <w:name w:val="标题 Char1"/>
    <w:qFormat/>
    <w:uiPriority w:val="10"/>
    <w:rPr>
      <w:b/>
      <w:sz w:val="20"/>
    </w:rPr>
  </w:style>
  <w:style w:type="character" w:customStyle="1" w:styleId="258">
    <w:name w:val="正文文本缩进 2 Char4"/>
    <w:qFormat/>
    <w:uiPriority w:val="99"/>
    <w:rPr>
      <w:sz w:val="20"/>
    </w:rPr>
  </w:style>
  <w:style w:type="paragraph" w:customStyle="1" w:styleId="259">
    <w:name w:val="样式0"/>
    <w:basedOn w:val="1"/>
    <w:next w:val="22"/>
    <w:qFormat/>
    <w:uiPriority w:val="0"/>
    <w:pPr>
      <w:widowControl/>
      <w:ind w:firstLine="480"/>
    </w:pPr>
    <w:rPr>
      <w:rFonts w:ascii="宋体" w:hAnsi="宋体" w:eastAsia="Times New Roman" w:cs="宋体"/>
      <w:color w:val="000000"/>
      <w:kern w:val="0"/>
      <w:sz w:val="24"/>
      <w:szCs w:val="20"/>
    </w:rPr>
  </w:style>
  <w:style w:type="paragraph" w:customStyle="1" w:styleId="260">
    <w:name w:val="xl15618112"/>
    <w:basedOn w:val="1"/>
    <w:next w:val="32"/>
    <w:qFormat/>
    <w:uiPriority w:val="0"/>
    <w:pPr>
      <w:widowControl/>
      <w:jc w:val="center"/>
    </w:pPr>
    <w:rPr>
      <w:rFonts w:ascii="宋体" w:hAnsi="宋体" w:eastAsia="宋体" w:cs="宋体"/>
      <w:kern w:val="0"/>
      <w:sz w:val="20"/>
      <w:szCs w:val="20"/>
    </w:rPr>
  </w:style>
  <w:style w:type="paragraph" w:customStyle="1" w:styleId="261">
    <w:name w:val="xl10818112"/>
    <w:basedOn w:val="1"/>
    <w:qFormat/>
    <w:uiPriority w:val="0"/>
    <w:pPr>
      <w:widowControl/>
    </w:pPr>
    <w:rPr>
      <w:rFonts w:ascii="宋体" w:hAnsi="宋体" w:eastAsia="宋体" w:cs="宋体"/>
      <w:kern w:val="0"/>
      <w:sz w:val="20"/>
      <w:szCs w:val="20"/>
    </w:rPr>
  </w:style>
  <w:style w:type="paragraph" w:customStyle="1" w:styleId="262">
    <w:name w:val="xl23618112"/>
    <w:basedOn w:val="1"/>
    <w:next w:val="20"/>
    <w:qFormat/>
    <w:uiPriority w:val="0"/>
    <w:pPr>
      <w:widowControl/>
      <w:jc w:val="center"/>
    </w:pPr>
    <w:rPr>
      <w:rFonts w:ascii="宋体" w:hAnsi="宋体" w:eastAsia="宋体" w:cs="宋体"/>
      <w:kern w:val="0"/>
      <w:sz w:val="16"/>
      <w:szCs w:val="20"/>
    </w:rPr>
  </w:style>
  <w:style w:type="paragraph" w:customStyle="1" w:styleId="263">
    <w:name w:val="reader-word-layer reader-word-s1-21"/>
    <w:basedOn w:val="1"/>
    <w:qFormat/>
    <w:uiPriority w:val="0"/>
    <w:pPr>
      <w:widowControl/>
    </w:pPr>
    <w:rPr>
      <w:rFonts w:ascii="宋体" w:hAnsi="宋体" w:eastAsia="宋体" w:cs="宋体"/>
      <w:kern w:val="0"/>
      <w:sz w:val="24"/>
      <w:szCs w:val="20"/>
    </w:rPr>
  </w:style>
  <w:style w:type="paragraph" w:customStyle="1" w:styleId="264">
    <w:name w:val="font518112"/>
    <w:basedOn w:val="1"/>
    <w:next w:val="18"/>
    <w:qFormat/>
    <w:uiPriority w:val="0"/>
    <w:pPr>
      <w:widowControl/>
    </w:pPr>
    <w:rPr>
      <w:rFonts w:ascii="宋体" w:hAnsi="宋体" w:eastAsia="宋体" w:cs="宋体"/>
      <w:kern w:val="0"/>
      <w:sz w:val="18"/>
      <w:szCs w:val="20"/>
    </w:rPr>
  </w:style>
  <w:style w:type="paragraph" w:customStyle="1" w:styleId="265">
    <w:name w:val="xl11418112"/>
    <w:basedOn w:val="1"/>
    <w:next w:val="11"/>
    <w:qFormat/>
    <w:uiPriority w:val="0"/>
    <w:pPr>
      <w:widowControl/>
      <w:jc w:val="center"/>
    </w:pPr>
    <w:rPr>
      <w:rFonts w:ascii="宋体" w:hAnsi="宋体" w:eastAsia="宋体" w:cs="宋体"/>
      <w:kern w:val="0"/>
      <w:sz w:val="16"/>
      <w:szCs w:val="20"/>
    </w:rPr>
  </w:style>
  <w:style w:type="paragraph" w:customStyle="1" w:styleId="266">
    <w:name w:val="批注主题1"/>
    <w:next w:val="35"/>
    <w:qFormat/>
    <w:uiPriority w:val="0"/>
    <w:pPr>
      <w:jc w:val="both"/>
    </w:pPr>
    <w:rPr>
      <w:rFonts w:ascii="Calibri" w:hAnsi="宋体" w:eastAsia="宋体" w:cs="宋体"/>
      <w:b/>
      <w:kern w:val="0"/>
      <w:sz w:val="20"/>
      <w:szCs w:val="20"/>
      <w:lang w:val="en-US" w:eastAsia="zh-CN" w:bidi="ar-SA"/>
    </w:rPr>
  </w:style>
  <w:style w:type="paragraph" w:customStyle="1" w:styleId="267">
    <w:name w:val="_Style 79"/>
    <w:next w:val="35"/>
    <w:uiPriority w:val="0"/>
    <w:pPr>
      <w:jc w:val="both"/>
    </w:pPr>
    <w:rPr>
      <w:rFonts w:ascii="Calibri" w:hAnsi="宋体" w:eastAsia="Times New Roman" w:cs="宋体"/>
      <w:kern w:val="0"/>
      <w:sz w:val="21"/>
      <w:szCs w:val="20"/>
      <w:lang w:val="en-US" w:eastAsia="zh-CN" w:bidi="ar-SA"/>
    </w:rPr>
  </w:style>
  <w:style w:type="paragraph" w:customStyle="1" w:styleId="268">
    <w:name w:val="xl8418112"/>
    <w:basedOn w:val="1"/>
    <w:qFormat/>
    <w:uiPriority w:val="0"/>
    <w:pPr>
      <w:widowControl/>
      <w:jc w:val="center"/>
    </w:pPr>
    <w:rPr>
      <w:rFonts w:ascii="宋体" w:hAnsi="宋体" w:eastAsia="宋体" w:cs="宋体"/>
      <w:kern w:val="0"/>
      <w:sz w:val="16"/>
      <w:szCs w:val="20"/>
    </w:rPr>
  </w:style>
  <w:style w:type="paragraph" w:customStyle="1" w:styleId="269">
    <w:name w:val="xl8218112"/>
    <w:basedOn w:val="1"/>
    <w:next w:val="13"/>
    <w:qFormat/>
    <w:uiPriority w:val="0"/>
    <w:pPr>
      <w:widowControl/>
    </w:pPr>
    <w:rPr>
      <w:rFonts w:ascii="宋体" w:hAnsi="宋体" w:eastAsia="宋体" w:cs="宋体"/>
      <w:kern w:val="0"/>
      <w:sz w:val="22"/>
      <w:szCs w:val="20"/>
    </w:rPr>
  </w:style>
  <w:style w:type="paragraph" w:customStyle="1" w:styleId="270">
    <w:name w:val="xl11618112"/>
    <w:basedOn w:val="1"/>
    <w:qFormat/>
    <w:uiPriority w:val="0"/>
    <w:pPr>
      <w:widowControl/>
      <w:jc w:val="center"/>
    </w:pPr>
    <w:rPr>
      <w:rFonts w:ascii="宋体" w:hAnsi="宋体" w:eastAsia="宋体" w:cs="宋体"/>
      <w:kern w:val="0"/>
      <w:sz w:val="16"/>
      <w:szCs w:val="20"/>
    </w:rPr>
  </w:style>
  <w:style w:type="paragraph" w:customStyle="1" w:styleId="271">
    <w:name w:val="font818112"/>
    <w:basedOn w:val="1"/>
    <w:qFormat/>
    <w:uiPriority w:val="0"/>
    <w:pPr>
      <w:widowControl/>
    </w:pPr>
    <w:rPr>
      <w:rFonts w:ascii="Arial" w:hAnsi="宋体" w:eastAsia="Arial" w:cs="宋体"/>
      <w:kern w:val="0"/>
      <w:sz w:val="28"/>
      <w:szCs w:val="20"/>
    </w:rPr>
  </w:style>
  <w:style w:type="paragraph" w:customStyle="1" w:styleId="272">
    <w:name w:val="reader-word-layer reader-word-s1-7"/>
    <w:basedOn w:val="1"/>
    <w:next w:val="31"/>
    <w:qFormat/>
    <w:uiPriority w:val="0"/>
    <w:pPr>
      <w:widowControl/>
    </w:pPr>
    <w:rPr>
      <w:rFonts w:ascii="宋体" w:hAnsi="宋体" w:eastAsia="宋体" w:cs="宋体"/>
      <w:kern w:val="0"/>
      <w:sz w:val="24"/>
      <w:szCs w:val="20"/>
    </w:rPr>
  </w:style>
  <w:style w:type="paragraph" w:customStyle="1" w:styleId="273">
    <w:name w:val="font618112"/>
    <w:basedOn w:val="1"/>
    <w:next w:val="29"/>
    <w:qFormat/>
    <w:uiPriority w:val="0"/>
    <w:pPr>
      <w:widowControl/>
    </w:pPr>
    <w:rPr>
      <w:rFonts w:ascii="宋体" w:hAnsi="宋体" w:eastAsia="宋体" w:cs="宋体"/>
      <w:color w:val="000000"/>
      <w:kern w:val="0"/>
      <w:sz w:val="18"/>
      <w:szCs w:val="20"/>
    </w:rPr>
  </w:style>
  <w:style w:type="paragraph" w:customStyle="1" w:styleId="274">
    <w:name w:val="font918112"/>
    <w:basedOn w:val="1"/>
    <w:next w:val="259"/>
    <w:qFormat/>
    <w:uiPriority w:val="0"/>
    <w:pPr>
      <w:widowControl/>
    </w:pPr>
    <w:rPr>
      <w:rFonts w:ascii="方正小标宋_GBK" w:hAnsi="宋体" w:eastAsia="方正小标宋_GBK" w:cs="宋体"/>
      <w:kern w:val="0"/>
      <w:sz w:val="28"/>
      <w:szCs w:val="20"/>
    </w:rPr>
  </w:style>
  <w:style w:type="paragraph" w:customStyle="1" w:styleId="275">
    <w:name w:val="xl10018112"/>
    <w:basedOn w:val="1"/>
    <w:next w:val="260"/>
    <w:qFormat/>
    <w:uiPriority w:val="0"/>
    <w:pPr>
      <w:widowControl/>
      <w:jc w:val="center"/>
    </w:pPr>
    <w:rPr>
      <w:rFonts w:ascii="宋体" w:hAnsi="宋体" w:eastAsia="宋体" w:cs="宋体"/>
      <w:kern w:val="0"/>
      <w:sz w:val="16"/>
      <w:szCs w:val="20"/>
    </w:rPr>
  </w:style>
  <w:style w:type="paragraph" w:customStyle="1" w:styleId="276">
    <w:name w:val="xl8918112"/>
    <w:basedOn w:val="1"/>
    <w:next w:val="262"/>
    <w:qFormat/>
    <w:uiPriority w:val="0"/>
    <w:pPr>
      <w:widowControl/>
      <w:jc w:val="center"/>
    </w:pPr>
    <w:rPr>
      <w:rFonts w:ascii="宋体" w:hAnsi="宋体" w:eastAsia="宋体" w:cs="宋体"/>
      <w:kern w:val="0"/>
      <w:sz w:val="16"/>
      <w:szCs w:val="20"/>
    </w:rPr>
  </w:style>
  <w:style w:type="paragraph" w:customStyle="1" w:styleId="277">
    <w:name w:val="xl20718112"/>
    <w:basedOn w:val="1"/>
    <w:next w:val="263"/>
    <w:qFormat/>
    <w:uiPriority w:val="0"/>
    <w:pPr>
      <w:widowControl/>
      <w:jc w:val="center"/>
    </w:pPr>
    <w:rPr>
      <w:rFonts w:ascii="宋体" w:hAnsi="宋体" w:eastAsia="宋体" w:cs="宋体"/>
      <w:kern w:val="0"/>
      <w:sz w:val="16"/>
      <w:szCs w:val="20"/>
    </w:rPr>
  </w:style>
  <w:style w:type="paragraph" w:customStyle="1" w:styleId="278">
    <w:name w:val="xl14318112"/>
    <w:basedOn w:val="1"/>
    <w:next w:val="264"/>
    <w:qFormat/>
    <w:uiPriority w:val="0"/>
    <w:pPr>
      <w:widowControl/>
      <w:jc w:val="center"/>
    </w:pPr>
    <w:rPr>
      <w:rFonts w:ascii="宋体" w:hAnsi="宋体" w:eastAsia="宋体" w:cs="宋体"/>
      <w:kern w:val="0"/>
      <w:sz w:val="20"/>
      <w:szCs w:val="20"/>
    </w:rPr>
  </w:style>
  <w:style w:type="paragraph" w:customStyle="1" w:styleId="279">
    <w:name w:val="TOC 标题111"/>
    <w:next w:val="265"/>
    <w:uiPriority w:val="0"/>
    <w:rPr>
      <w:rFonts w:ascii="Calibri" w:hAnsi="宋体" w:eastAsia="Times New Roman" w:cs="宋体"/>
      <w:color w:val="2E74B5"/>
      <w:kern w:val="0"/>
      <w:sz w:val="32"/>
      <w:szCs w:val="20"/>
      <w:lang w:val="en-US" w:eastAsia="zh-CN" w:bidi="ar-SA"/>
    </w:rPr>
  </w:style>
  <w:style w:type="paragraph" w:customStyle="1" w:styleId="280">
    <w:name w:val="xl20918112"/>
    <w:basedOn w:val="1"/>
    <w:next w:val="266"/>
    <w:qFormat/>
    <w:uiPriority w:val="0"/>
    <w:pPr>
      <w:widowControl/>
      <w:jc w:val="center"/>
    </w:pPr>
    <w:rPr>
      <w:rFonts w:ascii="宋体" w:hAnsi="宋体" w:eastAsia="宋体" w:cs="宋体"/>
      <w:kern w:val="0"/>
      <w:sz w:val="16"/>
      <w:szCs w:val="20"/>
    </w:rPr>
  </w:style>
  <w:style w:type="paragraph" w:customStyle="1" w:styleId="281">
    <w:name w:val="xl6518112"/>
    <w:basedOn w:val="1"/>
    <w:next w:val="267"/>
    <w:qFormat/>
    <w:uiPriority w:val="0"/>
    <w:pPr>
      <w:widowControl/>
      <w:jc w:val="center"/>
    </w:pPr>
    <w:rPr>
      <w:rFonts w:ascii="宋体" w:hAnsi="宋体" w:eastAsia="宋体" w:cs="宋体"/>
      <w:kern w:val="0"/>
      <w:sz w:val="18"/>
      <w:szCs w:val="20"/>
    </w:rPr>
  </w:style>
  <w:style w:type="paragraph" w:customStyle="1" w:styleId="282">
    <w:name w:val="xl14618112"/>
    <w:basedOn w:val="1"/>
    <w:next w:val="269"/>
    <w:qFormat/>
    <w:uiPriority w:val="0"/>
    <w:pPr>
      <w:widowControl/>
      <w:jc w:val="center"/>
    </w:pPr>
    <w:rPr>
      <w:rFonts w:ascii="宋体" w:hAnsi="宋体" w:eastAsia="宋体" w:cs="宋体"/>
      <w:kern w:val="0"/>
      <w:sz w:val="20"/>
      <w:szCs w:val="20"/>
    </w:rPr>
  </w:style>
  <w:style w:type="paragraph" w:customStyle="1" w:styleId="283">
    <w:name w:val="xl13518112"/>
    <w:basedOn w:val="1"/>
    <w:next w:val="270"/>
    <w:qFormat/>
    <w:uiPriority w:val="0"/>
    <w:pPr>
      <w:widowControl/>
      <w:jc w:val="center"/>
    </w:pPr>
    <w:rPr>
      <w:rFonts w:ascii="宋体" w:hAnsi="宋体" w:eastAsia="宋体" w:cs="宋体"/>
      <w:kern w:val="0"/>
      <w:sz w:val="16"/>
      <w:szCs w:val="20"/>
    </w:rPr>
  </w:style>
  <w:style w:type="paragraph" w:customStyle="1" w:styleId="284">
    <w:name w:val="font1018112"/>
    <w:basedOn w:val="1"/>
    <w:next w:val="271"/>
    <w:qFormat/>
    <w:uiPriority w:val="0"/>
    <w:pPr>
      <w:widowControl/>
    </w:pPr>
    <w:rPr>
      <w:rFonts w:ascii="Arial" w:hAnsi="宋体" w:eastAsia="Arial" w:cs="宋体"/>
      <w:kern w:val="0"/>
      <w:sz w:val="28"/>
      <w:szCs w:val="20"/>
      <w:u w:val="single"/>
    </w:rPr>
  </w:style>
  <w:style w:type="paragraph" w:customStyle="1" w:styleId="285">
    <w:name w:val="xl19518112"/>
    <w:basedOn w:val="1"/>
    <w:next w:val="272"/>
    <w:qFormat/>
    <w:uiPriority w:val="0"/>
    <w:pPr>
      <w:widowControl/>
      <w:jc w:val="center"/>
    </w:pPr>
    <w:rPr>
      <w:rFonts w:ascii="宋体" w:hAnsi="宋体" w:eastAsia="宋体" w:cs="宋体"/>
      <w:kern w:val="0"/>
      <w:sz w:val="20"/>
      <w:szCs w:val="20"/>
    </w:rPr>
  </w:style>
  <w:style w:type="paragraph" w:customStyle="1" w:styleId="286">
    <w:name w:val="xl18618112"/>
    <w:basedOn w:val="1"/>
    <w:next w:val="273"/>
    <w:qFormat/>
    <w:uiPriority w:val="0"/>
    <w:pPr>
      <w:widowControl/>
      <w:jc w:val="center"/>
    </w:pPr>
    <w:rPr>
      <w:rFonts w:ascii="宋体" w:hAnsi="宋体" w:eastAsia="宋体" w:cs="宋体"/>
      <w:kern w:val="0"/>
      <w:sz w:val="20"/>
      <w:szCs w:val="20"/>
    </w:rPr>
  </w:style>
  <w:style w:type="paragraph" w:customStyle="1" w:styleId="287">
    <w:name w:val="xl19418112"/>
    <w:basedOn w:val="1"/>
    <w:next w:val="274"/>
    <w:qFormat/>
    <w:uiPriority w:val="0"/>
    <w:pPr>
      <w:widowControl/>
    </w:pPr>
    <w:rPr>
      <w:rFonts w:ascii="黑体" w:hAnsi="宋体" w:eastAsia="黑体" w:cs="宋体"/>
      <w:kern w:val="0"/>
      <w:sz w:val="24"/>
      <w:szCs w:val="20"/>
    </w:rPr>
  </w:style>
  <w:style w:type="paragraph" w:customStyle="1" w:styleId="288">
    <w:name w:val="xl9918112"/>
    <w:basedOn w:val="1"/>
    <w:next w:val="276"/>
    <w:qFormat/>
    <w:uiPriority w:val="0"/>
    <w:pPr>
      <w:widowControl/>
      <w:jc w:val="center"/>
    </w:pPr>
    <w:rPr>
      <w:rFonts w:ascii="宋体" w:hAnsi="宋体" w:eastAsia="宋体" w:cs="宋体"/>
      <w:kern w:val="0"/>
      <w:sz w:val="18"/>
      <w:szCs w:val="20"/>
    </w:rPr>
  </w:style>
  <w:style w:type="paragraph" w:customStyle="1" w:styleId="289">
    <w:name w:val="xl11318112"/>
    <w:basedOn w:val="1"/>
    <w:next w:val="278"/>
    <w:qFormat/>
    <w:uiPriority w:val="0"/>
    <w:pPr>
      <w:widowControl/>
      <w:jc w:val="center"/>
    </w:pPr>
    <w:rPr>
      <w:rFonts w:ascii="宋体" w:hAnsi="宋体" w:eastAsia="宋体" w:cs="宋体"/>
      <w:kern w:val="0"/>
      <w:sz w:val="16"/>
      <w:szCs w:val="20"/>
    </w:rPr>
  </w:style>
  <w:style w:type="paragraph" w:customStyle="1" w:styleId="290">
    <w:name w:val="xl18818112"/>
    <w:basedOn w:val="1"/>
    <w:next w:val="279"/>
    <w:qFormat/>
    <w:uiPriority w:val="0"/>
    <w:pPr>
      <w:widowControl/>
      <w:jc w:val="center"/>
    </w:pPr>
    <w:rPr>
      <w:rFonts w:ascii="宋体" w:hAnsi="宋体" w:eastAsia="宋体" w:cs="宋体"/>
      <w:kern w:val="0"/>
      <w:sz w:val="16"/>
      <w:szCs w:val="20"/>
    </w:rPr>
  </w:style>
  <w:style w:type="paragraph" w:customStyle="1" w:styleId="291">
    <w:name w:val="xl17318112"/>
    <w:basedOn w:val="1"/>
    <w:next w:val="280"/>
    <w:qFormat/>
    <w:uiPriority w:val="0"/>
    <w:pPr>
      <w:widowControl/>
    </w:pPr>
    <w:rPr>
      <w:rFonts w:ascii="宋体" w:hAnsi="宋体" w:eastAsia="宋体" w:cs="宋体"/>
      <w:kern w:val="0"/>
      <w:sz w:val="20"/>
      <w:szCs w:val="20"/>
    </w:rPr>
  </w:style>
  <w:style w:type="paragraph" w:customStyle="1" w:styleId="292">
    <w:name w:val="xl30"/>
    <w:basedOn w:val="1"/>
    <w:next w:val="281"/>
    <w:qFormat/>
    <w:uiPriority w:val="0"/>
    <w:pPr>
      <w:widowControl/>
      <w:jc w:val="center"/>
    </w:pPr>
    <w:rPr>
      <w:rFonts w:ascii="Arial Unicode MS" w:hAnsi="宋体" w:eastAsia="Times New Roman" w:cs="宋体"/>
      <w:kern w:val="0"/>
      <w:sz w:val="20"/>
      <w:szCs w:val="20"/>
    </w:rPr>
  </w:style>
  <w:style w:type="paragraph" w:customStyle="1" w:styleId="293">
    <w:name w:val="xl13718112"/>
    <w:basedOn w:val="1"/>
    <w:qFormat/>
    <w:uiPriority w:val="0"/>
    <w:pPr>
      <w:widowControl/>
      <w:jc w:val="center"/>
    </w:pPr>
    <w:rPr>
      <w:rFonts w:ascii="宋体" w:hAnsi="宋体" w:eastAsia="宋体" w:cs="宋体"/>
      <w:kern w:val="0"/>
      <w:sz w:val="16"/>
      <w:szCs w:val="20"/>
    </w:rPr>
  </w:style>
  <w:style w:type="paragraph" w:customStyle="1" w:styleId="294">
    <w:name w:val="xl20018112"/>
    <w:basedOn w:val="1"/>
    <w:next w:val="282"/>
    <w:qFormat/>
    <w:uiPriority w:val="0"/>
    <w:pPr>
      <w:widowControl/>
      <w:jc w:val="center"/>
    </w:pPr>
    <w:rPr>
      <w:rFonts w:ascii="宋体" w:hAnsi="宋体" w:eastAsia="宋体" w:cs="宋体"/>
      <w:kern w:val="0"/>
      <w:sz w:val="20"/>
      <w:szCs w:val="20"/>
    </w:rPr>
  </w:style>
  <w:style w:type="paragraph" w:customStyle="1" w:styleId="295">
    <w:name w:val="xl22718112"/>
    <w:basedOn w:val="1"/>
    <w:next w:val="283"/>
    <w:qFormat/>
    <w:uiPriority w:val="0"/>
    <w:pPr>
      <w:widowControl/>
      <w:jc w:val="center"/>
    </w:pPr>
    <w:rPr>
      <w:rFonts w:ascii="宋体" w:hAnsi="宋体" w:eastAsia="宋体" w:cs="宋体"/>
      <w:kern w:val="0"/>
      <w:sz w:val="16"/>
      <w:szCs w:val="20"/>
    </w:rPr>
  </w:style>
  <w:style w:type="paragraph" w:customStyle="1" w:styleId="296">
    <w:name w:val="xl23418112"/>
    <w:basedOn w:val="1"/>
    <w:next w:val="284"/>
    <w:qFormat/>
    <w:uiPriority w:val="0"/>
    <w:pPr>
      <w:widowControl/>
      <w:jc w:val="center"/>
    </w:pPr>
    <w:rPr>
      <w:rFonts w:ascii="宋体" w:hAnsi="宋体" w:eastAsia="宋体" w:cs="宋体"/>
      <w:kern w:val="0"/>
      <w:sz w:val="17"/>
      <w:szCs w:val="20"/>
    </w:rPr>
  </w:style>
  <w:style w:type="paragraph" w:customStyle="1" w:styleId="297">
    <w:name w:val="font718112"/>
    <w:basedOn w:val="1"/>
    <w:next w:val="285"/>
    <w:qFormat/>
    <w:uiPriority w:val="0"/>
    <w:pPr>
      <w:widowControl/>
    </w:pPr>
    <w:rPr>
      <w:rFonts w:ascii="宋体" w:hAnsi="宋体" w:eastAsia="宋体" w:cs="宋体"/>
      <w:b/>
      <w:color w:val="000000"/>
      <w:kern w:val="0"/>
      <w:sz w:val="18"/>
      <w:szCs w:val="20"/>
    </w:rPr>
  </w:style>
  <w:style w:type="paragraph" w:customStyle="1" w:styleId="298">
    <w:name w:val="xl18118112"/>
    <w:basedOn w:val="1"/>
    <w:next w:val="286"/>
    <w:qFormat/>
    <w:uiPriority w:val="0"/>
    <w:pPr>
      <w:widowControl/>
      <w:jc w:val="center"/>
    </w:pPr>
    <w:rPr>
      <w:rFonts w:ascii="宋体" w:hAnsi="宋体" w:eastAsia="宋体" w:cs="宋体"/>
      <w:kern w:val="0"/>
      <w:sz w:val="16"/>
      <w:szCs w:val="20"/>
    </w:rPr>
  </w:style>
  <w:style w:type="paragraph" w:customStyle="1" w:styleId="299">
    <w:name w:val="xl13618112"/>
    <w:basedOn w:val="1"/>
    <w:next w:val="287"/>
    <w:qFormat/>
    <w:uiPriority w:val="0"/>
    <w:pPr>
      <w:widowControl/>
      <w:jc w:val="center"/>
    </w:pPr>
    <w:rPr>
      <w:rFonts w:ascii="宋体" w:hAnsi="宋体" w:eastAsia="宋体" w:cs="宋体"/>
      <w:kern w:val="0"/>
      <w:sz w:val="16"/>
      <w:szCs w:val="20"/>
    </w:rPr>
  </w:style>
  <w:style w:type="paragraph" w:customStyle="1" w:styleId="300">
    <w:name w:val="xl15718112"/>
    <w:basedOn w:val="1"/>
    <w:next w:val="74"/>
    <w:qFormat/>
    <w:uiPriority w:val="0"/>
    <w:pPr>
      <w:widowControl/>
      <w:jc w:val="center"/>
    </w:pPr>
    <w:rPr>
      <w:rFonts w:ascii="宋体" w:hAnsi="宋体" w:eastAsia="宋体" w:cs="宋体"/>
      <w:kern w:val="0"/>
      <w:sz w:val="16"/>
      <w:szCs w:val="20"/>
    </w:rPr>
  </w:style>
  <w:style w:type="paragraph" w:customStyle="1" w:styleId="301">
    <w:name w:val="xl10518112"/>
    <w:basedOn w:val="1"/>
    <w:next w:val="289"/>
    <w:qFormat/>
    <w:uiPriority w:val="0"/>
    <w:pPr>
      <w:widowControl/>
      <w:jc w:val="center"/>
    </w:pPr>
    <w:rPr>
      <w:rFonts w:ascii="宋体" w:hAnsi="宋体" w:eastAsia="宋体" w:cs="宋体"/>
      <w:kern w:val="0"/>
      <w:sz w:val="16"/>
      <w:szCs w:val="20"/>
    </w:rPr>
  </w:style>
  <w:style w:type="paragraph" w:customStyle="1" w:styleId="302">
    <w:name w:val="xl91"/>
    <w:basedOn w:val="1"/>
    <w:next w:val="290"/>
    <w:qFormat/>
    <w:uiPriority w:val="0"/>
    <w:pPr>
      <w:widowControl/>
      <w:jc w:val="center"/>
    </w:pPr>
    <w:rPr>
      <w:rFonts w:ascii="Times New Roman" w:hAnsi="宋体" w:eastAsia="Times New Roman" w:cs="宋体"/>
      <w:kern w:val="0"/>
      <w:sz w:val="12"/>
      <w:szCs w:val="20"/>
    </w:rPr>
  </w:style>
  <w:style w:type="paragraph" w:customStyle="1" w:styleId="303">
    <w:name w:val="xl22518112"/>
    <w:basedOn w:val="1"/>
    <w:next w:val="291"/>
    <w:qFormat/>
    <w:uiPriority w:val="0"/>
    <w:pPr>
      <w:widowControl/>
      <w:jc w:val="center"/>
    </w:pPr>
    <w:rPr>
      <w:rFonts w:ascii="宋体" w:hAnsi="宋体" w:eastAsia="宋体" w:cs="宋体"/>
      <w:kern w:val="0"/>
      <w:sz w:val="16"/>
      <w:szCs w:val="20"/>
    </w:rPr>
  </w:style>
  <w:style w:type="paragraph" w:customStyle="1" w:styleId="304">
    <w:name w:val="Char Char Char Char Char Char2 Char"/>
    <w:basedOn w:val="1"/>
    <w:next w:val="292"/>
    <w:qFormat/>
    <w:uiPriority w:val="0"/>
    <w:pPr>
      <w:widowControl/>
      <w:ind w:firstLine="200"/>
    </w:pPr>
    <w:rPr>
      <w:rFonts w:ascii="宋体" w:hAnsi="宋体" w:eastAsia="宋体" w:cs="宋体"/>
      <w:kern w:val="0"/>
      <w:sz w:val="24"/>
      <w:szCs w:val="20"/>
    </w:rPr>
  </w:style>
  <w:style w:type="paragraph" w:customStyle="1" w:styleId="305">
    <w:name w:val="xl16318112"/>
    <w:basedOn w:val="1"/>
    <w:next w:val="293"/>
    <w:qFormat/>
    <w:uiPriority w:val="0"/>
    <w:pPr>
      <w:widowControl/>
      <w:jc w:val="center"/>
    </w:pPr>
    <w:rPr>
      <w:rFonts w:ascii="宋体" w:hAnsi="宋体" w:eastAsia="宋体" w:cs="宋体"/>
      <w:kern w:val="0"/>
      <w:sz w:val="16"/>
      <w:szCs w:val="20"/>
    </w:rPr>
  </w:style>
  <w:style w:type="paragraph" w:customStyle="1" w:styleId="306">
    <w:name w:val="xl18218112"/>
    <w:basedOn w:val="1"/>
    <w:next w:val="294"/>
    <w:qFormat/>
    <w:uiPriority w:val="0"/>
    <w:pPr>
      <w:widowControl/>
      <w:jc w:val="center"/>
    </w:pPr>
    <w:rPr>
      <w:rFonts w:ascii="宋体" w:hAnsi="宋体" w:eastAsia="宋体" w:cs="宋体"/>
      <w:kern w:val="0"/>
      <w:sz w:val="16"/>
      <w:szCs w:val="20"/>
    </w:rPr>
  </w:style>
  <w:style w:type="paragraph" w:customStyle="1" w:styleId="307">
    <w:name w:val="xl8318112"/>
    <w:basedOn w:val="1"/>
    <w:next w:val="295"/>
    <w:qFormat/>
    <w:uiPriority w:val="0"/>
    <w:pPr>
      <w:widowControl/>
    </w:pPr>
    <w:rPr>
      <w:rFonts w:ascii="黑体" w:hAnsi="宋体" w:eastAsia="黑体" w:cs="宋体"/>
      <w:kern w:val="0"/>
      <w:sz w:val="24"/>
      <w:szCs w:val="20"/>
    </w:rPr>
  </w:style>
  <w:style w:type="paragraph" w:customStyle="1" w:styleId="308">
    <w:name w:val="xl12918112"/>
    <w:basedOn w:val="1"/>
    <w:next w:val="296"/>
    <w:qFormat/>
    <w:uiPriority w:val="0"/>
    <w:pPr>
      <w:widowControl/>
    </w:pPr>
    <w:rPr>
      <w:rFonts w:ascii="宋体" w:hAnsi="宋体" w:eastAsia="宋体" w:cs="宋体"/>
      <w:kern w:val="0"/>
      <w:sz w:val="16"/>
      <w:szCs w:val="20"/>
    </w:rPr>
  </w:style>
  <w:style w:type="paragraph" w:customStyle="1" w:styleId="309">
    <w:name w:val="xl23018112"/>
    <w:basedOn w:val="1"/>
    <w:next w:val="297"/>
    <w:qFormat/>
    <w:uiPriority w:val="0"/>
    <w:pPr>
      <w:widowControl/>
      <w:jc w:val="center"/>
    </w:pPr>
    <w:rPr>
      <w:rFonts w:ascii="宋体" w:hAnsi="宋体" w:eastAsia="宋体" w:cs="宋体"/>
      <w:kern w:val="0"/>
      <w:sz w:val="16"/>
      <w:szCs w:val="20"/>
    </w:rPr>
  </w:style>
  <w:style w:type="paragraph" w:customStyle="1" w:styleId="310">
    <w:name w:val="xl20518112"/>
    <w:basedOn w:val="1"/>
    <w:next w:val="298"/>
    <w:qFormat/>
    <w:uiPriority w:val="0"/>
    <w:pPr>
      <w:widowControl/>
    </w:pPr>
    <w:rPr>
      <w:rFonts w:ascii="宋体" w:hAnsi="宋体" w:eastAsia="宋体" w:cs="宋体"/>
      <w:kern w:val="0"/>
      <w:sz w:val="20"/>
      <w:szCs w:val="20"/>
    </w:rPr>
  </w:style>
  <w:style w:type="paragraph" w:customStyle="1" w:styleId="311">
    <w:name w:val="xl8118112"/>
    <w:basedOn w:val="1"/>
    <w:next w:val="299"/>
    <w:qFormat/>
    <w:uiPriority w:val="0"/>
    <w:pPr>
      <w:widowControl/>
    </w:pPr>
    <w:rPr>
      <w:rFonts w:ascii="宋体" w:hAnsi="宋体" w:eastAsia="宋体" w:cs="宋体"/>
      <w:kern w:val="0"/>
      <w:sz w:val="22"/>
      <w:szCs w:val="20"/>
    </w:rPr>
  </w:style>
  <w:style w:type="paragraph" w:customStyle="1" w:styleId="312">
    <w:name w:val="xl23218112"/>
    <w:basedOn w:val="1"/>
    <w:next w:val="300"/>
    <w:qFormat/>
    <w:uiPriority w:val="0"/>
    <w:pPr>
      <w:widowControl/>
      <w:jc w:val="center"/>
    </w:pPr>
    <w:rPr>
      <w:rFonts w:ascii="宋体" w:hAnsi="宋体" w:eastAsia="宋体" w:cs="宋体"/>
      <w:kern w:val="0"/>
      <w:sz w:val="16"/>
      <w:szCs w:val="20"/>
    </w:rPr>
  </w:style>
  <w:style w:type="paragraph" w:customStyle="1" w:styleId="313">
    <w:name w:val="xl19718112"/>
    <w:basedOn w:val="1"/>
    <w:next w:val="301"/>
    <w:qFormat/>
    <w:uiPriority w:val="0"/>
    <w:pPr>
      <w:widowControl/>
      <w:jc w:val="center"/>
    </w:pPr>
    <w:rPr>
      <w:rFonts w:ascii="宋体" w:hAnsi="宋体" w:eastAsia="宋体" w:cs="宋体"/>
      <w:kern w:val="0"/>
      <w:sz w:val="20"/>
      <w:szCs w:val="20"/>
    </w:rPr>
  </w:style>
  <w:style w:type="paragraph" w:customStyle="1" w:styleId="314">
    <w:name w:val="xl13418112"/>
    <w:basedOn w:val="1"/>
    <w:next w:val="302"/>
    <w:qFormat/>
    <w:uiPriority w:val="0"/>
    <w:pPr>
      <w:widowControl/>
      <w:shd w:val="clear" w:color="000000" w:fill="FFFF00"/>
      <w:jc w:val="center"/>
    </w:pPr>
    <w:rPr>
      <w:rFonts w:ascii="宋体" w:hAnsi="宋体" w:eastAsia="宋体" w:cs="宋体"/>
      <w:kern w:val="0"/>
      <w:sz w:val="22"/>
      <w:szCs w:val="20"/>
    </w:rPr>
  </w:style>
  <w:style w:type="paragraph" w:customStyle="1" w:styleId="315">
    <w:name w:val="标题4"/>
    <w:basedOn w:val="1"/>
    <w:next w:val="303"/>
    <w:qFormat/>
    <w:uiPriority w:val="0"/>
    <w:pPr>
      <w:widowControl/>
    </w:pPr>
    <w:rPr>
      <w:rFonts w:ascii="Times New Roman" w:hAnsi="宋体" w:eastAsia="Times New Roman" w:cs="宋体"/>
      <w:b/>
      <w:kern w:val="0"/>
      <w:sz w:val="20"/>
      <w:szCs w:val="20"/>
    </w:rPr>
  </w:style>
  <w:style w:type="paragraph" w:customStyle="1" w:styleId="316">
    <w:name w:val="xl11818112"/>
    <w:basedOn w:val="1"/>
    <w:next w:val="304"/>
    <w:qFormat/>
    <w:uiPriority w:val="0"/>
    <w:pPr>
      <w:widowControl/>
    </w:pPr>
    <w:rPr>
      <w:rFonts w:ascii="黑体" w:hAnsi="宋体" w:eastAsia="黑体" w:cs="宋体"/>
      <w:b/>
      <w:kern w:val="0"/>
      <w:sz w:val="28"/>
      <w:szCs w:val="20"/>
    </w:rPr>
  </w:style>
  <w:style w:type="paragraph" w:customStyle="1" w:styleId="317">
    <w:name w:val="xl9618112"/>
    <w:basedOn w:val="1"/>
    <w:next w:val="305"/>
    <w:qFormat/>
    <w:uiPriority w:val="0"/>
    <w:pPr>
      <w:widowControl/>
      <w:jc w:val="center"/>
    </w:pPr>
    <w:rPr>
      <w:rFonts w:ascii="宋体" w:hAnsi="宋体" w:eastAsia="宋体" w:cs="宋体"/>
      <w:kern w:val="0"/>
      <w:sz w:val="16"/>
      <w:szCs w:val="20"/>
    </w:rPr>
  </w:style>
  <w:style w:type="paragraph" w:customStyle="1" w:styleId="318">
    <w:name w:val="xl7618112"/>
    <w:basedOn w:val="1"/>
    <w:next w:val="306"/>
    <w:qFormat/>
    <w:uiPriority w:val="0"/>
    <w:pPr>
      <w:widowControl/>
    </w:pPr>
    <w:rPr>
      <w:rFonts w:ascii="Wingdings" w:hAnsi="宋体" w:eastAsia="Wingdings" w:cs="宋体"/>
      <w:kern w:val="0"/>
      <w:sz w:val="20"/>
      <w:szCs w:val="20"/>
    </w:rPr>
  </w:style>
  <w:style w:type="paragraph" w:customStyle="1" w:styleId="319">
    <w:name w:val="xl21518112"/>
    <w:basedOn w:val="1"/>
    <w:next w:val="307"/>
    <w:qFormat/>
    <w:uiPriority w:val="0"/>
    <w:pPr>
      <w:widowControl/>
      <w:jc w:val="center"/>
    </w:pPr>
    <w:rPr>
      <w:rFonts w:ascii="宋体" w:hAnsi="宋体" w:eastAsia="宋体" w:cs="宋体"/>
      <w:kern w:val="0"/>
      <w:sz w:val="16"/>
      <w:szCs w:val="20"/>
    </w:rPr>
  </w:style>
  <w:style w:type="paragraph" w:customStyle="1" w:styleId="320">
    <w:name w:val="xl8518112"/>
    <w:basedOn w:val="1"/>
    <w:next w:val="308"/>
    <w:qFormat/>
    <w:uiPriority w:val="0"/>
    <w:pPr>
      <w:widowControl/>
      <w:jc w:val="center"/>
    </w:pPr>
    <w:rPr>
      <w:rFonts w:ascii="宋体" w:hAnsi="宋体" w:eastAsia="宋体" w:cs="宋体"/>
      <w:kern w:val="0"/>
      <w:sz w:val="16"/>
      <w:szCs w:val="20"/>
    </w:rPr>
  </w:style>
  <w:style w:type="paragraph" w:customStyle="1" w:styleId="321">
    <w:name w:val="xl84"/>
    <w:basedOn w:val="1"/>
    <w:next w:val="309"/>
    <w:qFormat/>
    <w:uiPriority w:val="0"/>
    <w:pPr>
      <w:widowControl/>
      <w:jc w:val="center"/>
    </w:pPr>
    <w:rPr>
      <w:rFonts w:ascii="宋体" w:hAnsi="宋体" w:eastAsia="宋体" w:cs="宋体"/>
      <w:kern w:val="0"/>
      <w:sz w:val="12"/>
      <w:szCs w:val="20"/>
    </w:rPr>
  </w:style>
  <w:style w:type="paragraph" w:customStyle="1" w:styleId="322">
    <w:name w:val="xl8618112"/>
    <w:basedOn w:val="1"/>
    <w:next w:val="310"/>
    <w:qFormat/>
    <w:uiPriority w:val="0"/>
    <w:pPr>
      <w:widowControl/>
    </w:pPr>
    <w:rPr>
      <w:rFonts w:ascii="宋体" w:hAnsi="宋体" w:eastAsia="宋体" w:cs="宋体"/>
      <w:kern w:val="0"/>
      <w:sz w:val="16"/>
      <w:szCs w:val="20"/>
    </w:rPr>
  </w:style>
  <w:style w:type="paragraph" w:customStyle="1" w:styleId="323">
    <w:name w:val="xl22918112"/>
    <w:basedOn w:val="1"/>
    <w:next w:val="311"/>
    <w:qFormat/>
    <w:uiPriority w:val="0"/>
    <w:pPr>
      <w:widowControl/>
      <w:jc w:val="center"/>
    </w:pPr>
    <w:rPr>
      <w:rFonts w:ascii="宋体" w:hAnsi="宋体" w:eastAsia="宋体" w:cs="宋体"/>
      <w:kern w:val="0"/>
      <w:sz w:val="16"/>
      <w:szCs w:val="20"/>
    </w:rPr>
  </w:style>
  <w:style w:type="paragraph" w:customStyle="1" w:styleId="324">
    <w:name w:val="xl10618112"/>
    <w:basedOn w:val="1"/>
    <w:next w:val="95"/>
    <w:qFormat/>
    <w:uiPriority w:val="0"/>
    <w:pPr>
      <w:widowControl/>
    </w:pPr>
    <w:rPr>
      <w:rFonts w:ascii="宋体" w:hAnsi="宋体" w:eastAsia="宋体" w:cs="宋体"/>
      <w:kern w:val="0"/>
      <w:sz w:val="16"/>
      <w:szCs w:val="20"/>
    </w:rPr>
  </w:style>
  <w:style w:type="paragraph" w:customStyle="1" w:styleId="325">
    <w:name w:val="xl19318112"/>
    <w:basedOn w:val="1"/>
    <w:next w:val="312"/>
    <w:qFormat/>
    <w:uiPriority w:val="0"/>
    <w:pPr>
      <w:widowControl/>
      <w:jc w:val="center"/>
    </w:pPr>
    <w:rPr>
      <w:rFonts w:ascii="宋体" w:hAnsi="宋体" w:eastAsia="宋体" w:cs="宋体"/>
      <w:kern w:val="0"/>
      <w:sz w:val="16"/>
      <w:szCs w:val="20"/>
    </w:rPr>
  </w:style>
  <w:style w:type="paragraph" w:customStyle="1" w:styleId="326">
    <w:name w:val="xl7218112"/>
    <w:basedOn w:val="1"/>
    <w:next w:val="313"/>
    <w:qFormat/>
    <w:uiPriority w:val="0"/>
    <w:pPr>
      <w:widowControl/>
      <w:jc w:val="center"/>
    </w:pPr>
    <w:rPr>
      <w:rFonts w:ascii="宋体" w:hAnsi="宋体" w:eastAsia="宋体" w:cs="宋体"/>
      <w:kern w:val="0"/>
      <w:sz w:val="16"/>
      <w:szCs w:val="20"/>
    </w:rPr>
  </w:style>
  <w:style w:type="paragraph" w:customStyle="1" w:styleId="327">
    <w:name w:val="表格"/>
    <w:basedOn w:val="1"/>
    <w:next w:val="314"/>
    <w:qFormat/>
    <w:uiPriority w:val="0"/>
    <w:pPr>
      <w:widowControl/>
    </w:pPr>
    <w:rPr>
      <w:rFonts w:ascii="Arial Unicode MS" w:hAnsi="宋体" w:eastAsia="Times New Roman" w:cs="宋体"/>
      <w:kern w:val="0"/>
      <w:sz w:val="20"/>
      <w:szCs w:val="20"/>
    </w:rPr>
  </w:style>
  <w:style w:type="paragraph" w:customStyle="1" w:styleId="328">
    <w:name w:val="xl17518112"/>
    <w:basedOn w:val="1"/>
    <w:next w:val="315"/>
    <w:qFormat/>
    <w:uiPriority w:val="0"/>
    <w:pPr>
      <w:widowControl/>
    </w:pPr>
    <w:rPr>
      <w:rFonts w:ascii="宋体" w:hAnsi="宋体" w:eastAsia="宋体" w:cs="宋体"/>
      <w:kern w:val="0"/>
      <w:sz w:val="20"/>
      <w:szCs w:val="20"/>
    </w:rPr>
  </w:style>
  <w:style w:type="paragraph" w:customStyle="1" w:styleId="329">
    <w:name w:val="xl17018112"/>
    <w:basedOn w:val="1"/>
    <w:next w:val="316"/>
    <w:qFormat/>
    <w:uiPriority w:val="0"/>
    <w:pPr>
      <w:widowControl/>
      <w:jc w:val="center"/>
    </w:pPr>
    <w:rPr>
      <w:rFonts w:ascii="宋体" w:hAnsi="宋体" w:eastAsia="宋体" w:cs="宋体"/>
      <w:kern w:val="0"/>
      <w:sz w:val="16"/>
      <w:szCs w:val="20"/>
    </w:rPr>
  </w:style>
  <w:style w:type="paragraph" w:customStyle="1" w:styleId="330">
    <w:name w:val="xl7418112"/>
    <w:basedOn w:val="1"/>
    <w:next w:val="317"/>
    <w:qFormat/>
    <w:uiPriority w:val="0"/>
    <w:pPr>
      <w:widowControl/>
      <w:jc w:val="center"/>
    </w:pPr>
    <w:rPr>
      <w:rFonts w:ascii="宋体" w:hAnsi="宋体" w:eastAsia="宋体" w:cs="宋体"/>
      <w:kern w:val="0"/>
      <w:sz w:val="20"/>
      <w:szCs w:val="20"/>
    </w:rPr>
  </w:style>
  <w:style w:type="paragraph" w:customStyle="1" w:styleId="331">
    <w:name w:val="xl23118112"/>
    <w:basedOn w:val="1"/>
    <w:next w:val="318"/>
    <w:qFormat/>
    <w:uiPriority w:val="0"/>
    <w:pPr>
      <w:widowControl/>
      <w:jc w:val="center"/>
    </w:pPr>
    <w:rPr>
      <w:rFonts w:ascii="宋体" w:hAnsi="宋体" w:eastAsia="宋体" w:cs="宋体"/>
      <w:kern w:val="0"/>
      <w:sz w:val="16"/>
      <w:szCs w:val="20"/>
    </w:rPr>
  </w:style>
  <w:style w:type="paragraph" w:customStyle="1" w:styleId="332">
    <w:name w:val="xl10118112"/>
    <w:basedOn w:val="1"/>
    <w:next w:val="319"/>
    <w:qFormat/>
    <w:uiPriority w:val="0"/>
    <w:pPr>
      <w:widowControl/>
      <w:jc w:val="center"/>
    </w:pPr>
    <w:rPr>
      <w:rFonts w:ascii="宋体" w:hAnsi="宋体" w:eastAsia="宋体" w:cs="宋体"/>
      <w:kern w:val="0"/>
      <w:sz w:val="16"/>
      <w:szCs w:val="20"/>
    </w:rPr>
  </w:style>
  <w:style w:type="paragraph" w:customStyle="1" w:styleId="333">
    <w:name w:val="xl11218112"/>
    <w:basedOn w:val="1"/>
    <w:next w:val="320"/>
    <w:qFormat/>
    <w:uiPriority w:val="0"/>
    <w:pPr>
      <w:widowControl/>
      <w:jc w:val="center"/>
    </w:pPr>
    <w:rPr>
      <w:rFonts w:ascii="宋体" w:hAnsi="宋体" w:eastAsia="宋体" w:cs="宋体"/>
      <w:kern w:val="0"/>
      <w:sz w:val="16"/>
      <w:szCs w:val="20"/>
    </w:rPr>
  </w:style>
  <w:style w:type="paragraph" w:customStyle="1" w:styleId="334">
    <w:name w:val="批注主题11"/>
    <w:next w:val="35"/>
    <w:qFormat/>
    <w:uiPriority w:val="0"/>
    <w:pPr>
      <w:jc w:val="both"/>
    </w:pPr>
    <w:rPr>
      <w:rFonts w:ascii="长城仿宋体" w:hAnsi="宋体" w:eastAsia="Times New Roman" w:cs="宋体"/>
      <w:b/>
      <w:kern w:val="0"/>
      <w:sz w:val="20"/>
      <w:szCs w:val="20"/>
      <w:lang w:val="en-US" w:eastAsia="zh-CN" w:bidi="ar-SA"/>
    </w:rPr>
  </w:style>
  <w:style w:type="paragraph" w:customStyle="1" w:styleId="335">
    <w:name w:val="批注主题111"/>
    <w:next w:val="35"/>
    <w:qFormat/>
    <w:uiPriority w:val="0"/>
    <w:pPr>
      <w:jc w:val="both"/>
    </w:pPr>
    <w:rPr>
      <w:rFonts w:ascii="Times New Roman" w:hAnsi="宋体" w:eastAsia="宋体" w:cs="宋体"/>
      <w:b/>
      <w:kern w:val="0"/>
      <w:sz w:val="21"/>
      <w:szCs w:val="20"/>
      <w:lang w:val="en-US" w:eastAsia="zh-CN" w:bidi="ar-SA"/>
    </w:rPr>
  </w:style>
  <w:style w:type="paragraph" w:customStyle="1" w:styleId="336">
    <w:name w:val="xl21018112"/>
    <w:basedOn w:val="1"/>
    <w:next w:val="323"/>
    <w:qFormat/>
    <w:uiPriority w:val="0"/>
    <w:pPr>
      <w:widowControl/>
    </w:pPr>
    <w:rPr>
      <w:rFonts w:ascii="黑体" w:hAnsi="宋体" w:eastAsia="黑体" w:cs="宋体"/>
      <w:kern w:val="0"/>
      <w:sz w:val="22"/>
      <w:szCs w:val="20"/>
    </w:rPr>
  </w:style>
  <w:style w:type="paragraph" w:customStyle="1" w:styleId="337">
    <w:name w:val="xl12718112"/>
    <w:basedOn w:val="1"/>
    <w:next w:val="324"/>
    <w:qFormat/>
    <w:uiPriority w:val="0"/>
    <w:pPr>
      <w:widowControl/>
      <w:jc w:val="center"/>
    </w:pPr>
    <w:rPr>
      <w:rFonts w:ascii="宋体" w:hAnsi="宋体" w:eastAsia="宋体" w:cs="宋体"/>
      <w:kern w:val="0"/>
      <w:sz w:val="16"/>
      <w:szCs w:val="20"/>
    </w:rPr>
  </w:style>
  <w:style w:type="paragraph" w:customStyle="1" w:styleId="338">
    <w:name w:val="xl22218112"/>
    <w:basedOn w:val="1"/>
    <w:next w:val="325"/>
    <w:qFormat/>
    <w:uiPriority w:val="0"/>
    <w:pPr>
      <w:widowControl/>
      <w:jc w:val="center"/>
    </w:pPr>
    <w:rPr>
      <w:rFonts w:ascii="Arial" w:hAnsi="宋体" w:eastAsia="Arial" w:cs="宋体"/>
      <w:kern w:val="0"/>
      <w:sz w:val="28"/>
      <w:szCs w:val="20"/>
    </w:rPr>
  </w:style>
  <w:style w:type="paragraph" w:customStyle="1" w:styleId="339">
    <w:name w:val="xl19818112"/>
    <w:basedOn w:val="1"/>
    <w:next w:val="326"/>
    <w:qFormat/>
    <w:uiPriority w:val="0"/>
    <w:pPr>
      <w:widowControl/>
      <w:jc w:val="center"/>
    </w:pPr>
    <w:rPr>
      <w:rFonts w:ascii="宋体" w:hAnsi="宋体" w:eastAsia="宋体" w:cs="宋体"/>
      <w:kern w:val="0"/>
      <w:sz w:val="20"/>
      <w:szCs w:val="20"/>
    </w:rPr>
  </w:style>
  <w:style w:type="paragraph" w:customStyle="1" w:styleId="340">
    <w:name w:val="xl12818112"/>
    <w:basedOn w:val="1"/>
    <w:next w:val="327"/>
    <w:qFormat/>
    <w:uiPriority w:val="0"/>
    <w:pPr>
      <w:widowControl/>
    </w:pPr>
    <w:rPr>
      <w:rFonts w:ascii="宋体" w:hAnsi="宋体" w:eastAsia="宋体" w:cs="宋体"/>
      <w:kern w:val="0"/>
      <w:sz w:val="16"/>
      <w:szCs w:val="20"/>
    </w:rPr>
  </w:style>
  <w:style w:type="paragraph" w:customStyle="1" w:styleId="341">
    <w:name w:val="p0"/>
    <w:basedOn w:val="1"/>
    <w:next w:val="328"/>
    <w:qFormat/>
    <w:uiPriority w:val="0"/>
    <w:pPr>
      <w:widowControl/>
    </w:pPr>
    <w:rPr>
      <w:rFonts w:ascii="Times New Roman" w:hAnsi="宋体" w:eastAsia="Times New Roman" w:cs="宋体"/>
      <w:kern w:val="0"/>
      <w:sz w:val="20"/>
      <w:szCs w:val="20"/>
    </w:rPr>
  </w:style>
  <w:style w:type="paragraph" w:customStyle="1" w:styleId="342">
    <w:name w:val="xl22318112"/>
    <w:basedOn w:val="1"/>
    <w:next w:val="329"/>
    <w:qFormat/>
    <w:uiPriority w:val="0"/>
    <w:pPr>
      <w:widowControl/>
      <w:jc w:val="center"/>
    </w:pPr>
    <w:rPr>
      <w:rFonts w:ascii="宋体" w:hAnsi="宋体" w:eastAsia="宋体" w:cs="宋体"/>
      <w:kern w:val="0"/>
      <w:sz w:val="16"/>
      <w:szCs w:val="20"/>
    </w:rPr>
  </w:style>
  <w:style w:type="paragraph" w:customStyle="1" w:styleId="343">
    <w:name w:val="xl15818112"/>
    <w:basedOn w:val="1"/>
    <w:next w:val="330"/>
    <w:qFormat/>
    <w:uiPriority w:val="0"/>
    <w:pPr>
      <w:widowControl/>
      <w:jc w:val="center"/>
    </w:pPr>
    <w:rPr>
      <w:rFonts w:ascii="宋体" w:hAnsi="宋体" w:eastAsia="宋体" w:cs="宋体"/>
      <w:kern w:val="0"/>
      <w:sz w:val="16"/>
      <w:szCs w:val="20"/>
    </w:rPr>
  </w:style>
  <w:style w:type="paragraph" w:customStyle="1" w:styleId="344">
    <w:name w:val="xl14918112"/>
    <w:basedOn w:val="1"/>
    <w:next w:val="331"/>
    <w:qFormat/>
    <w:uiPriority w:val="0"/>
    <w:pPr>
      <w:widowControl/>
      <w:jc w:val="center"/>
    </w:pPr>
    <w:rPr>
      <w:rFonts w:ascii="宋体" w:hAnsi="宋体" w:eastAsia="宋体" w:cs="宋体"/>
      <w:kern w:val="0"/>
      <w:sz w:val="20"/>
      <w:szCs w:val="20"/>
    </w:rPr>
  </w:style>
  <w:style w:type="paragraph" w:customStyle="1" w:styleId="345">
    <w:name w:val="xl6718112"/>
    <w:basedOn w:val="1"/>
    <w:next w:val="332"/>
    <w:qFormat/>
    <w:uiPriority w:val="0"/>
    <w:pPr>
      <w:widowControl/>
    </w:pPr>
    <w:rPr>
      <w:rFonts w:ascii="宋体" w:hAnsi="宋体" w:eastAsia="宋体" w:cs="宋体"/>
      <w:kern w:val="0"/>
      <w:sz w:val="20"/>
      <w:szCs w:val="20"/>
    </w:rPr>
  </w:style>
  <w:style w:type="paragraph" w:customStyle="1" w:styleId="346">
    <w:name w:val="xl20318112"/>
    <w:basedOn w:val="1"/>
    <w:next w:val="333"/>
    <w:qFormat/>
    <w:uiPriority w:val="0"/>
    <w:pPr>
      <w:widowControl/>
    </w:pPr>
    <w:rPr>
      <w:rFonts w:ascii="宋体" w:hAnsi="宋体" w:eastAsia="宋体" w:cs="宋体"/>
      <w:kern w:val="0"/>
      <w:sz w:val="20"/>
      <w:szCs w:val="20"/>
    </w:rPr>
  </w:style>
  <w:style w:type="paragraph" w:customStyle="1" w:styleId="347">
    <w:name w:val="xl13818112"/>
    <w:basedOn w:val="1"/>
    <w:next w:val="334"/>
    <w:qFormat/>
    <w:uiPriority w:val="0"/>
    <w:pPr>
      <w:widowControl/>
    </w:pPr>
    <w:rPr>
      <w:rFonts w:ascii="宋体" w:hAnsi="宋体" w:eastAsia="宋体" w:cs="宋体"/>
      <w:kern w:val="0"/>
      <w:sz w:val="16"/>
      <w:szCs w:val="20"/>
    </w:rPr>
  </w:style>
  <w:style w:type="paragraph" w:customStyle="1" w:styleId="348">
    <w:name w:val="xl6618112"/>
    <w:basedOn w:val="1"/>
    <w:next w:val="335"/>
    <w:qFormat/>
    <w:uiPriority w:val="0"/>
    <w:pPr>
      <w:widowControl/>
      <w:jc w:val="center"/>
    </w:pPr>
    <w:rPr>
      <w:rFonts w:ascii="宋体" w:hAnsi="宋体" w:eastAsia="宋体" w:cs="宋体"/>
      <w:kern w:val="0"/>
      <w:sz w:val="18"/>
      <w:szCs w:val="20"/>
    </w:rPr>
  </w:style>
  <w:style w:type="paragraph" w:customStyle="1" w:styleId="349">
    <w:name w:val="xl16818112"/>
    <w:basedOn w:val="1"/>
    <w:next w:val="336"/>
    <w:qFormat/>
    <w:uiPriority w:val="0"/>
    <w:pPr>
      <w:widowControl/>
      <w:jc w:val="center"/>
    </w:pPr>
    <w:rPr>
      <w:rFonts w:ascii="宋体" w:hAnsi="宋体" w:eastAsia="宋体" w:cs="宋体"/>
      <w:kern w:val="0"/>
      <w:sz w:val="16"/>
      <w:szCs w:val="20"/>
    </w:rPr>
  </w:style>
  <w:style w:type="paragraph" w:customStyle="1" w:styleId="350">
    <w:name w:val="xl9518112"/>
    <w:basedOn w:val="1"/>
    <w:next w:val="337"/>
    <w:qFormat/>
    <w:uiPriority w:val="0"/>
    <w:pPr>
      <w:widowControl/>
      <w:jc w:val="center"/>
    </w:pPr>
    <w:rPr>
      <w:rFonts w:ascii="宋体" w:hAnsi="宋体" w:eastAsia="宋体" w:cs="宋体"/>
      <w:kern w:val="0"/>
      <w:sz w:val="16"/>
      <w:szCs w:val="20"/>
    </w:rPr>
  </w:style>
  <w:style w:type="paragraph" w:customStyle="1" w:styleId="351">
    <w:name w:val="xl11118112"/>
    <w:basedOn w:val="1"/>
    <w:next w:val="338"/>
    <w:qFormat/>
    <w:uiPriority w:val="0"/>
    <w:pPr>
      <w:widowControl/>
      <w:jc w:val="center"/>
    </w:pPr>
    <w:rPr>
      <w:rFonts w:ascii="宋体" w:hAnsi="宋体" w:eastAsia="宋体" w:cs="宋体"/>
      <w:kern w:val="0"/>
      <w:sz w:val="16"/>
      <w:szCs w:val="20"/>
    </w:rPr>
  </w:style>
  <w:style w:type="paragraph" w:customStyle="1" w:styleId="352">
    <w:name w:val="普通(网站)111"/>
    <w:basedOn w:val="1"/>
    <w:next w:val="339"/>
    <w:uiPriority w:val="0"/>
    <w:pPr>
      <w:widowControl/>
    </w:pPr>
    <w:rPr>
      <w:rFonts w:ascii="宋体" w:hAnsi="宋体" w:eastAsia="Times New Roman" w:cs="宋体"/>
      <w:kern w:val="0"/>
      <w:sz w:val="24"/>
      <w:szCs w:val="20"/>
    </w:rPr>
  </w:style>
  <w:style w:type="paragraph" w:customStyle="1" w:styleId="353">
    <w:name w:val="xl9818112"/>
    <w:basedOn w:val="1"/>
    <w:next w:val="340"/>
    <w:qFormat/>
    <w:uiPriority w:val="0"/>
    <w:pPr>
      <w:widowControl/>
      <w:jc w:val="center"/>
    </w:pPr>
    <w:rPr>
      <w:rFonts w:ascii="宋体" w:hAnsi="宋体" w:eastAsia="宋体" w:cs="宋体"/>
      <w:kern w:val="0"/>
      <w:sz w:val="16"/>
      <w:szCs w:val="20"/>
    </w:rPr>
  </w:style>
  <w:style w:type="paragraph" w:customStyle="1" w:styleId="354">
    <w:name w:val="xl15418112"/>
    <w:basedOn w:val="1"/>
    <w:next w:val="341"/>
    <w:qFormat/>
    <w:uiPriority w:val="0"/>
    <w:pPr>
      <w:widowControl/>
      <w:jc w:val="center"/>
    </w:pPr>
    <w:rPr>
      <w:rFonts w:ascii="宋体" w:hAnsi="宋体" w:eastAsia="宋体" w:cs="宋体"/>
      <w:kern w:val="0"/>
      <w:sz w:val="16"/>
      <w:szCs w:val="20"/>
    </w:rPr>
  </w:style>
  <w:style w:type="paragraph" w:customStyle="1" w:styleId="355">
    <w:name w:val="xl16918112"/>
    <w:basedOn w:val="1"/>
    <w:next w:val="342"/>
    <w:qFormat/>
    <w:uiPriority w:val="0"/>
    <w:pPr>
      <w:widowControl/>
      <w:jc w:val="center"/>
    </w:pPr>
    <w:rPr>
      <w:rFonts w:ascii="宋体" w:hAnsi="宋体" w:eastAsia="宋体" w:cs="宋体"/>
      <w:kern w:val="0"/>
      <w:sz w:val="16"/>
      <w:szCs w:val="20"/>
    </w:rPr>
  </w:style>
  <w:style w:type="paragraph" w:customStyle="1" w:styleId="356">
    <w:name w:val="xl17118112"/>
    <w:basedOn w:val="1"/>
    <w:next w:val="343"/>
    <w:qFormat/>
    <w:uiPriority w:val="0"/>
    <w:pPr>
      <w:widowControl/>
      <w:jc w:val="center"/>
    </w:pPr>
    <w:rPr>
      <w:rFonts w:ascii="宋体" w:hAnsi="宋体" w:eastAsia="宋体" w:cs="宋体"/>
      <w:kern w:val="0"/>
      <w:sz w:val="16"/>
      <w:szCs w:val="20"/>
    </w:rPr>
  </w:style>
  <w:style w:type="paragraph" w:customStyle="1" w:styleId="357">
    <w:name w:val="xl11018112"/>
    <w:basedOn w:val="1"/>
    <w:next w:val="344"/>
    <w:qFormat/>
    <w:uiPriority w:val="0"/>
    <w:pPr>
      <w:widowControl/>
      <w:jc w:val="center"/>
    </w:pPr>
    <w:rPr>
      <w:rFonts w:ascii="宋体" w:hAnsi="宋体" w:eastAsia="宋体" w:cs="宋体"/>
      <w:kern w:val="0"/>
      <w:sz w:val="16"/>
      <w:szCs w:val="20"/>
    </w:rPr>
  </w:style>
  <w:style w:type="paragraph" w:customStyle="1" w:styleId="358">
    <w:name w:val="xl23518112"/>
    <w:basedOn w:val="1"/>
    <w:next w:val="345"/>
    <w:qFormat/>
    <w:uiPriority w:val="0"/>
    <w:pPr>
      <w:widowControl/>
      <w:jc w:val="center"/>
    </w:pPr>
    <w:rPr>
      <w:rFonts w:ascii="宋体" w:hAnsi="宋体" w:eastAsia="宋体" w:cs="宋体"/>
      <w:kern w:val="0"/>
      <w:sz w:val="17"/>
      <w:szCs w:val="20"/>
    </w:rPr>
  </w:style>
  <w:style w:type="paragraph" w:customStyle="1" w:styleId="359">
    <w:name w:val="xl17618112"/>
    <w:basedOn w:val="1"/>
    <w:next w:val="347"/>
    <w:qFormat/>
    <w:uiPriority w:val="0"/>
    <w:pPr>
      <w:widowControl/>
    </w:pPr>
    <w:rPr>
      <w:rFonts w:ascii="宋体" w:hAnsi="宋体" w:eastAsia="宋体" w:cs="宋体"/>
      <w:kern w:val="0"/>
      <w:sz w:val="20"/>
      <w:szCs w:val="20"/>
    </w:rPr>
  </w:style>
  <w:style w:type="paragraph" w:customStyle="1" w:styleId="360">
    <w:name w:val="xl15218112"/>
    <w:basedOn w:val="1"/>
    <w:next w:val="348"/>
    <w:qFormat/>
    <w:uiPriority w:val="0"/>
    <w:pPr>
      <w:widowControl/>
      <w:jc w:val="center"/>
    </w:pPr>
    <w:rPr>
      <w:rFonts w:ascii="宋体" w:hAnsi="宋体" w:eastAsia="宋体" w:cs="宋体"/>
      <w:kern w:val="0"/>
      <w:sz w:val="20"/>
      <w:szCs w:val="20"/>
    </w:rPr>
  </w:style>
  <w:style w:type="paragraph" w:customStyle="1" w:styleId="361">
    <w:name w:val="xl17718112"/>
    <w:basedOn w:val="1"/>
    <w:next w:val="349"/>
    <w:qFormat/>
    <w:uiPriority w:val="0"/>
    <w:pPr>
      <w:widowControl/>
    </w:pPr>
    <w:rPr>
      <w:rFonts w:ascii="宋体" w:hAnsi="宋体" w:eastAsia="宋体" w:cs="宋体"/>
      <w:kern w:val="0"/>
      <w:sz w:val="20"/>
      <w:szCs w:val="20"/>
    </w:rPr>
  </w:style>
  <w:style w:type="paragraph" w:customStyle="1" w:styleId="362">
    <w:name w:val="xl22618112"/>
    <w:basedOn w:val="1"/>
    <w:next w:val="350"/>
    <w:qFormat/>
    <w:uiPriority w:val="0"/>
    <w:pPr>
      <w:widowControl/>
      <w:jc w:val="center"/>
    </w:pPr>
    <w:rPr>
      <w:rFonts w:ascii="宋体" w:hAnsi="宋体" w:eastAsia="宋体" w:cs="宋体"/>
      <w:kern w:val="0"/>
      <w:sz w:val="16"/>
      <w:szCs w:val="20"/>
    </w:rPr>
  </w:style>
  <w:style w:type="paragraph" w:customStyle="1" w:styleId="363">
    <w:name w:val="xl7818112"/>
    <w:basedOn w:val="1"/>
    <w:next w:val="351"/>
    <w:qFormat/>
    <w:uiPriority w:val="0"/>
    <w:pPr>
      <w:widowControl/>
    </w:pPr>
    <w:rPr>
      <w:rFonts w:ascii="宋体" w:hAnsi="宋体" w:eastAsia="宋体" w:cs="宋体"/>
      <w:kern w:val="0"/>
      <w:sz w:val="22"/>
      <w:szCs w:val="20"/>
    </w:rPr>
  </w:style>
  <w:style w:type="paragraph" w:customStyle="1" w:styleId="364">
    <w:name w:val="xl15518112"/>
    <w:basedOn w:val="1"/>
    <w:next w:val="352"/>
    <w:qFormat/>
    <w:uiPriority w:val="0"/>
    <w:pPr>
      <w:widowControl/>
      <w:jc w:val="center"/>
    </w:pPr>
    <w:rPr>
      <w:rFonts w:ascii="宋体" w:hAnsi="宋体" w:eastAsia="宋体" w:cs="宋体"/>
      <w:kern w:val="0"/>
      <w:sz w:val="20"/>
      <w:szCs w:val="20"/>
    </w:rPr>
  </w:style>
  <w:style w:type="paragraph" w:customStyle="1" w:styleId="365">
    <w:name w:val="font1118112"/>
    <w:basedOn w:val="1"/>
    <w:next w:val="353"/>
    <w:qFormat/>
    <w:uiPriority w:val="0"/>
    <w:pPr>
      <w:widowControl/>
    </w:pPr>
    <w:rPr>
      <w:rFonts w:ascii="方正小标宋_GBK" w:hAnsi="宋体" w:eastAsia="方正小标宋_GBK" w:cs="宋体"/>
      <w:kern w:val="0"/>
      <w:sz w:val="28"/>
      <w:szCs w:val="20"/>
      <w:u w:val="single"/>
    </w:rPr>
  </w:style>
  <w:style w:type="paragraph" w:customStyle="1" w:styleId="366">
    <w:name w:val="xl21318112"/>
    <w:basedOn w:val="1"/>
    <w:next w:val="354"/>
    <w:qFormat/>
    <w:uiPriority w:val="0"/>
    <w:pPr>
      <w:widowControl/>
      <w:jc w:val="center"/>
    </w:pPr>
    <w:rPr>
      <w:rFonts w:ascii="宋体" w:hAnsi="宋体" w:eastAsia="宋体" w:cs="宋体"/>
      <w:kern w:val="0"/>
      <w:sz w:val="16"/>
      <w:szCs w:val="20"/>
    </w:rPr>
  </w:style>
  <w:style w:type="paragraph" w:customStyle="1" w:styleId="367">
    <w:name w:val="xl13118112"/>
    <w:basedOn w:val="1"/>
    <w:next w:val="355"/>
    <w:qFormat/>
    <w:uiPriority w:val="0"/>
    <w:pPr>
      <w:widowControl/>
      <w:jc w:val="center"/>
    </w:pPr>
    <w:rPr>
      <w:rFonts w:ascii="宋体" w:hAnsi="宋体" w:eastAsia="宋体" w:cs="宋体"/>
      <w:kern w:val="0"/>
      <w:sz w:val="17"/>
      <w:szCs w:val="20"/>
    </w:rPr>
  </w:style>
  <w:style w:type="paragraph" w:customStyle="1" w:styleId="368">
    <w:name w:val="xl8818112"/>
    <w:basedOn w:val="1"/>
    <w:next w:val="356"/>
    <w:qFormat/>
    <w:uiPriority w:val="0"/>
    <w:pPr>
      <w:widowControl/>
      <w:jc w:val="center"/>
    </w:pPr>
    <w:rPr>
      <w:rFonts w:ascii="宋体" w:hAnsi="宋体" w:eastAsia="宋体" w:cs="宋体"/>
      <w:kern w:val="0"/>
      <w:sz w:val="18"/>
      <w:szCs w:val="20"/>
    </w:rPr>
  </w:style>
  <w:style w:type="paragraph" w:customStyle="1" w:styleId="369">
    <w:name w:val="普通(网站)11"/>
    <w:basedOn w:val="1"/>
    <w:next w:val="357"/>
    <w:qFormat/>
    <w:uiPriority w:val="0"/>
    <w:pPr>
      <w:widowControl/>
    </w:pPr>
    <w:rPr>
      <w:rFonts w:ascii="宋体" w:hAnsi="宋体" w:eastAsia="Times New Roman" w:cs="宋体"/>
      <w:kern w:val="0"/>
      <w:sz w:val="24"/>
      <w:szCs w:val="20"/>
    </w:rPr>
  </w:style>
  <w:style w:type="paragraph" w:customStyle="1" w:styleId="370">
    <w:name w:val="xl17418112"/>
    <w:basedOn w:val="1"/>
    <w:next w:val="358"/>
    <w:qFormat/>
    <w:uiPriority w:val="0"/>
    <w:pPr>
      <w:widowControl/>
    </w:pPr>
    <w:rPr>
      <w:rFonts w:ascii="宋体" w:hAnsi="宋体" w:eastAsia="宋体" w:cs="宋体"/>
      <w:kern w:val="0"/>
      <w:sz w:val="20"/>
      <w:szCs w:val="20"/>
    </w:rPr>
  </w:style>
  <w:style w:type="paragraph" w:customStyle="1" w:styleId="371">
    <w:name w:val="xl22818112"/>
    <w:basedOn w:val="1"/>
    <w:next w:val="78"/>
    <w:qFormat/>
    <w:uiPriority w:val="0"/>
    <w:pPr>
      <w:widowControl/>
      <w:jc w:val="center"/>
    </w:pPr>
    <w:rPr>
      <w:rFonts w:ascii="宋体" w:hAnsi="宋体" w:eastAsia="宋体" w:cs="宋体"/>
      <w:kern w:val="0"/>
      <w:sz w:val="16"/>
      <w:szCs w:val="20"/>
    </w:rPr>
  </w:style>
  <w:style w:type="paragraph" w:customStyle="1" w:styleId="372">
    <w:name w:val="xl10318112"/>
    <w:basedOn w:val="1"/>
    <w:next w:val="359"/>
    <w:qFormat/>
    <w:uiPriority w:val="0"/>
    <w:pPr>
      <w:widowControl/>
      <w:jc w:val="center"/>
    </w:pPr>
    <w:rPr>
      <w:rFonts w:ascii="宋体" w:hAnsi="宋体" w:eastAsia="宋体" w:cs="宋体"/>
      <w:kern w:val="0"/>
      <w:sz w:val="16"/>
      <w:szCs w:val="20"/>
    </w:rPr>
  </w:style>
  <w:style w:type="paragraph" w:customStyle="1" w:styleId="373">
    <w:name w:val="xl45"/>
    <w:basedOn w:val="1"/>
    <w:next w:val="360"/>
    <w:qFormat/>
    <w:uiPriority w:val="0"/>
    <w:pPr>
      <w:widowControl/>
    </w:pPr>
    <w:rPr>
      <w:rFonts w:ascii="Arial Unicode MS" w:hAnsi="宋体" w:eastAsia="Times New Roman" w:cs="宋体"/>
      <w:kern w:val="0"/>
      <w:sz w:val="18"/>
      <w:szCs w:val="20"/>
    </w:rPr>
  </w:style>
  <w:style w:type="paragraph" w:customStyle="1" w:styleId="374">
    <w:name w:val="xl13018112"/>
    <w:basedOn w:val="1"/>
    <w:next w:val="361"/>
    <w:qFormat/>
    <w:uiPriority w:val="0"/>
    <w:pPr>
      <w:widowControl/>
      <w:jc w:val="center"/>
    </w:pPr>
    <w:rPr>
      <w:rFonts w:ascii="宋体" w:hAnsi="宋体" w:eastAsia="宋体" w:cs="宋体"/>
      <w:kern w:val="0"/>
      <w:sz w:val="17"/>
      <w:szCs w:val="20"/>
    </w:rPr>
  </w:style>
  <w:style w:type="paragraph" w:customStyle="1" w:styleId="375">
    <w:name w:val="xl8718112"/>
    <w:basedOn w:val="1"/>
    <w:next w:val="362"/>
    <w:qFormat/>
    <w:uiPriority w:val="0"/>
    <w:pPr>
      <w:widowControl/>
      <w:jc w:val="center"/>
    </w:pPr>
    <w:rPr>
      <w:rFonts w:ascii="宋体" w:hAnsi="宋体" w:eastAsia="宋体" w:cs="宋体"/>
      <w:kern w:val="0"/>
      <w:sz w:val="16"/>
      <w:szCs w:val="20"/>
    </w:rPr>
  </w:style>
  <w:style w:type="paragraph" w:customStyle="1" w:styleId="376">
    <w:name w:val="xl6918112"/>
    <w:basedOn w:val="1"/>
    <w:next w:val="363"/>
    <w:qFormat/>
    <w:uiPriority w:val="0"/>
    <w:pPr>
      <w:widowControl/>
      <w:jc w:val="center"/>
    </w:pPr>
    <w:rPr>
      <w:rFonts w:ascii="宋体" w:hAnsi="宋体" w:eastAsia="宋体" w:cs="宋体"/>
      <w:kern w:val="0"/>
      <w:sz w:val="16"/>
      <w:szCs w:val="20"/>
    </w:rPr>
  </w:style>
  <w:style w:type="paragraph" w:customStyle="1" w:styleId="377">
    <w:name w:val="xl14218112"/>
    <w:basedOn w:val="1"/>
    <w:next w:val="364"/>
    <w:qFormat/>
    <w:uiPriority w:val="0"/>
    <w:pPr>
      <w:widowControl/>
      <w:jc w:val="center"/>
    </w:pPr>
    <w:rPr>
      <w:rFonts w:ascii="宋体" w:hAnsi="宋体" w:eastAsia="宋体" w:cs="宋体"/>
      <w:kern w:val="0"/>
      <w:sz w:val="20"/>
      <w:szCs w:val="20"/>
    </w:rPr>
  </w:style>
  <w:style w:type="paragraph" w:customStyle="1" w:styleId="378">
    <w:name w:val="xl18018112"/>
    <w:basedOn w:val="1"/>
    <w:next w:val="365"/>
    <w:qFormat/>
    <w:uiPriority w:val="0"/>
    <w:pPr>
      <w:widowControl/>
      <w:jc w:val="center"/>
    </w:pPr>
    <w:rPr>
      <w:rFonts w:ascii="宋体" w:hAnsi="宋体" w:eastAsia="宋体" w:cs="宋体"/>
      <w:kern w:val="0"/>
      <w:sz w:val="16"/>
      <w:szCs w:val="20"/>
    </w:rPr>
  </w:style>
  <w:style w:type="paragraph" w:customStyle="1" w:styleId="379">
    <w:name w:val="xl21418112"/>
    <w:basedOn w:val="1"/>
    <w:next w:val="366"/>
    <w:qFormat/>
    <w:uiPriority w:val="0"/>
    <w:pPr>
      <w:widowControl/>
      <w:jc w:val="center"/>
    </w:pPr>
    <w:rPr>
      <w:rFonts w:ascii="宋体" w:hAnsi="宋体" w:eastAsia="宋体" w:cs="宋体"/>
      <w:kern w:val="0"/>
      <w:sz w:val="16"/>
      <w:szCs w:val="20"/>
    </w:rPr>
  </w:style>
  <w:style w:type="paragraph" w:customStyle="1" w:styleId="380">
    <w:name w:val="xl7018112"/>
    <w:basedOn w:val="1"/>
    <w:next w:val="367"/>
    <w:qFormat/>
    <w:uiPriority w:val="0"/>
    <w:pPr>
      <w:widowControl/>
      <w:jc w:val="center"/>
    </w:pPr>
    <w:rPr>
      <w:rFonts w:ascii="宋体" w:hAnsi="宋体" w:eastAsia="宋体" w:cs="宋体"/>
      <w:kern w:val="0"/>
      <w:sz w:val="16"/>
      <w:szCs w:val="20"/>
    </w:rPr>
  </w:style>
  <w:style w:type="paragraph" w:customStyle="1" w:styleId="381">
    <w:name w:val="xl12318112"/>
    <w:basedOn w:val="1"/>
    <w:next w:val="369"/>
    <w:qFormat/>
    <w:uiPriority w:val="0"/>
    <w:pPr>
      <w:widowControl/>
    </w:pPr>
    <w:rPr>
      <w:rFonts w:ascii="宋体" w:hAnsi="宋体" w:eastAsia="宋体" w:cs="宋体"/>
      <w:kern w:val="0"/>
      <w:sz w:val="16"/>
      <w:szCs w:val="20"/>
    </w:rPr>
  </w:style>
  <w:style w:type="paragraph" w:customStyle="1" w:styleId="382">
    <w:name w:val="xl14418112"/>
    <w:basedOn w:val="1"/>
    <w:next w:val="370"/>
    <w:qFormat/>
    <w:uiPriority w:val="0"/>
    <w:pPr>
      <w:widowControl/>
      <w:jc w:val="center"/>
    </w:pPr>
    <w:rPr>
      <w:rFonts w:ascii="宋体" w:hAnsi="宋体" w:eastAsia="宋体" w:cs="宋体"/>
      <w:kern w:val="0"/>
      <w:sz w:val="20"/>
      <w:szCs w:val="20"/>
    </w:rPr>
  </w:style>
  <w:style w:type="paragraph" w:customStyle="1" w:styleId="383">
    <w:name w:val="xl9018112"/>
    <w:basedOn w:val="1"/>
    <w:next w:val="371"/>
    <w:qFormat/>
    <w:uiPriority w:val="0"/>
    <w:pPr>
      <w:widowControl/>
      <w:jc w:val="center"/>
    </w:pPr>
    <w:rPr>
      <w:rFonts w:ascii="宋体" w:hAnsi="宋体" w:eastAsia="宋体" w:cs="宋体"/>
      <w:kern w:val="0"/>
      <w:sz w:val="16"/>
      <w:szCs w:val="20"/>
    </w:rPr>
  </w:style>
  <w:style w:type="paragraph" w:customStyle="1" w:styleId="384">
    <w:name w:val="xl6818112"/>
    <w:basedOn w:val="1"/>
    <w:next w:val="372"/>
    <w:qFormat/>
    <w:uiPriority w:val="0"/>
    <w:pPr>
      <w:widowControl/>
      <w:jc w:val="center"/>
    </w:pPr>
    <w:rPr>
      <w:rFonts w:ascii="宋体" w:hAnsi="宋体" w:eastAsia="宋体" w:cs="宋体"/>
      <w:kern w:val="0"/>
      <w:sz w:val="16"/>
      <w:szCs w:val="20"/>
    </w:rPr>
  </w:style>
  <w:style w:type="paragraph" w:customStyle="1" w:styleId="385">
    <w:name w:val="Char Char Char Char1"/>
    <w:basedOn w:val="1"/>
    <w:next w:val="1"/>
    <w:qFormat/>
    <w:uiPriority w:val="0"/>
    <w:pPr>
      <w:widowControl/>
      <w:ind w:firstLine="200"/>
    </w:pPr>
    <w:rPr>
      <w:rFonts w:ascii="Times New Roman" w:hAnsi="宋体" w:eastAsia="Times New Roman" w:cs="宋体"/>
      <w:kern w:val="0"/>
      <w:sz w:val="20"/>
      <w:szCs w:val="20"/>
    </w:rPr>
  </w:style>
  <w:style w:type="paragraph" w:customStyle="1" w:styleId="386">
    <w:name w:val="xl18918112"/>
    <w:basedOn w:val="1"/>
    <w:next w:val="374"/>
    <w:qFormat/>
    <w:uiPriority w:val="0"/>
    <w:pPr>
      <w:widowControl/>
      <w:jc w:val="center"/>
    </w:pPr>
    <w:rPr>
      <w:rFonts w:ascii="宋体" w:hAnsi="宋体" w:eastAsia="宋体" w:cs="宋体"/>
      <w:kern w:val="0"/>
      <w:sz w:val="16"/>
      <w:szCs w:val="20"/>
    </w:rPr>
  </w:style>
  <w:style w:type="paragraph" w:customStyle="1" w:styleId="387">
    <w:name w:val="xl11918112"/>
    <w:basedOn w:val="1"/>
    <w:next w:val="375"/>
    <w:qFormat/>
    <w:uiPriority w:val="0"/>
    <w:pPr>
      <w:widowControl/>
      <w:jc w:val="center"/>
    </w:pPr>
    <w:rPr>
      <w:rFonts w:ascii="宋体" w:hAnsi="宋体" w:eastAsia="宋体" w:cs="宋体"/>
      <w:kern w:val="0"/>
      <w:sz w:val="16"/>
      <w:szCs w:val="20"/>
    </w:rPr>
  </w:style>
  <w:style w:type="paragraph" w:customStyle="1" w:styleId="388">
    <w:name w:val="xl12218112"/>
    <w:basedOn w:val="1"/>
    <w:next w:val="376"/>
    <w:qFormat/>
    <w:uiPriority w:val="0"/>
    <w:pPr>
      <w:widowControl/>
    </w:pPr>
    <w:rPr>
      <w:rFonts w:ascii="宋体" w:hAnsi="宋体" w:eastAsia="宋体" w:cs="宋体"/>
      <w:kern w:val="0"/>
      <w:sz w:val="16"/>
      <w:szCs w:val="20"/>
    </w:rPr>
  </w:style>
  <w:style w:type="paragraph" w:customStyle="1" w:styleId="389">
    <w:name w:val="Char Char Char Char"/>
    <w:basedOn w:val="1"/>
    <w:next w:val="1"/>
    <w:qFormat/>
    <w:uiPriority w:val="0"/>
    <w:pPr>
      <w:widowControl/>
      <w:ind w:firstLine="200"/>
    </w:pPr>
    <w:rPr>
      <w:rFonts w:ascii="Times New Roman" w:hAnsi="宋体" w:eastAsia="Times New Roman" w:cs="宋体"/>
      <w:kern w:val="0"/>
      <w:sz w:val="20"/>
      <w:szCs w:val="20"/>
    </w:rPr>
  </w:style>
  <w:style w:type="paragraph" w:customStyle="1" w:styleId="390">
    <w:name w:val="font5"/>
    <w:basedOn w:val="1"/>
    <w:next w:val="378"/>
    <w:qFormat/>
    <w:uiPriority w:val="0"/>
    <w:pPr>
      <w:widowControl/>
    </w:pPr>
    <w:rPr>
      <w:rFonts w:ascii="宋体" w:hAnsi="宋体" w:eastAsia="Times New Roman" w:cs="宋体"/>
      <w:kern w:val="0"/>
      <w:sz w:val="18"/>
      <w:szCs w:val="20"/>
    </w:rPr>
  </w:style>
  <w:style w:type="paragraph" w:customStyle="1" w:styleId="391">
    <w:name w:val="xl17818112"/>
    <w:basedOn w:val="1"/>
    <w:next w:val="379"/>
    <w:qFormat/>
    <w:uiPriority w:val="0"/>
    <w:pPr>
      <w:widowControl/>
    </w:pPr>
    <w:rPr>
      <w:rFonts w:ascii="宋体" w:hAnsi="宋体" w:eastAsia="宋体" w:cs="宋体"/>
      <w:kern w:val="0"/>
      <w:sz w:val="20"/>
      <w:szCs w:val="20"/>
    </w:rPr>
  </w:style>
  <w:style w:type="paragraph" w:customStyle="1" w:styleId="392">
    <w:name w:val="xl9318112"/>
    <w:basedOn w:val="1"/>
    <w:next w:val="380"/>
    <w:qFormat/>
    <w:uiPriority w:val="0"/>
    <w:pPr>
      <w:widowControl/>
    </w:pPr>
    <w:rPr>
      <w:rFonts w:ascii="宋体" w:hAnsi="宋体" w:eastAsia="宋体" w:cs="宋体"/>
      <w:kern w:val="0"/>
      <w:sz w:val="16"/>
      <w:szCs w:val="20"/>
    </w:rPr>
  </w:style>
  <w:style w:type="paragraph" w:customStyle="1" w:styleId="393">
    <w:name w:val="xl7518112"/>
    <w:basedOn w:val="1"/>
    <w:next w:val="80"/>
    <w:qFormat/>
    <w:uiPriority w:val="0"/>
    <w:pPr>
      <w:widowControl/>
      <w:jc w:val="center"/>
    </w:pPr>
    <w:rPr>
      <w:rFonts w:ascii="方正小标宋_GBK" w:hAnsi="宋体" w:eastAsia="方正小标宋_GBK" w:cs="宋体"/>
      <w:kern w:val="0"/>
      <w:sz w:val="20"/>
      <w:szCs w:val="20"/>
    </w:rPr>
  </w:style>
  <w:style w:type="paragraph" w:customStyle="1" w:styleId="394">
    <w:name w:val="xl11518112"/>
    <w:basedOn w:val="1"/>
    <w:next w:val="381"/>
    <w:qFormat/>
    <w:uiPriority w:val="0"/>
    <w:pPr>
      <w:widowControl/>
      <w:jc w:val="center"/>
    </w:pPr>
    <w:rPr>
      <w:rFonts w:ascii="宋体" w:hAnsi="宋体" w:eastAsia="宋体" w:cs="宋体"/>
      <w:kern w:val="0"/>
      <w:sz w:val="16"/>
      <w:szCs w:val="20"/>
    </w:rPr>
  </w:style>
  <w:style w:type="paragraph" w:customStyle="1" w:styleId="395">
    <w:name w:val="xl19218112"/>
    <w:basedOn w:val="1"/>
    <w:next w:val="382"/>
    <w:qFormat/>
    <w:uiPriority w:val="0"/>
    <w:pPr>
      <w:widowControl/>
      <w:jc w:val="center"/>
    </w:pPr>
    <w:rPr>
      <w:rFonts w:ascii="宋体" w:hAnsi="宋体" w:eastAsia="宋体" w:cs="宋体"/>
      <w:kern w:val="0"/>
      <w:sz w:val="16"/>
      <w:szCs w:val="20"/>
    </w:rPr>
  </w:style>
  <w:style w:type="paragraph" w:customStyle="1" w:styleId="396">
    <w:name w:val="xl16618112"/>
    <w:basedOn w:val="1"/>
    <w:next w:val="383"/>
    <w:qFormat/>
    <w:uiPriority w:val="0"/>
    <w:pPr>
      <w:widowControl/>
      <w:jc w:val="center"/>
    </w:pPr>
    <w:rPr>
      <w:rFonts w:ascii="宋体" w:hAnsi="宋体" w:eastAsia="宋体" w:cs="宋体"/>
      <w:kern w:val="0"/>
      <w:sz w:val="16"/>
      <w:szCs w:val="20"/>
    </w:rPr>
  </w:style>
  <w:style w:type="paragraph" w:customStyle="1" w:styleId="397">
    <w:name w:val="列出段落11"/>
    <w:basedOn w:val="1"/>
    <w:next w:val="384"/>
    <w:uiPriority w:val="0"/>
    <w:pPr>
      <w:widowControl/>
      <w:ind w:firstLine="420"/>
    </w:pPr>
    <w:rPr>
      <w:rFonts w:ascii="Times New Roman" w:hAnsi="宋体" w:eastAsia="Times New Roman" w:cs="宋体"/>
      <w:kern w:val="0"/>
      <w:sz w:val="20"/>
      <w:szCs w:val="20"/>
    </w:rPr>
  </w:style>
  <w:style w:type="paragraph" w:customStyle="1" w:styleId="398">
    <w:name w:val="xl21818112"/>
    <w:basedOn w:val="1"/>
    <w:next w:val="385"/>
    <w:qFormat/>
    <w:uiPriority w:val="0"/>
    <w:pPr>
      <w:widowControl/>
      <w:jc w:val="center"/>
    </w:pPr>
    <w:rPr>
      <w:rFonts w:ascii="宋体" w:hAnsi="宋体" w:eastAsia="宋体" w:cs="宋体"/>
      <w:kern w:val="0"/>
      <w:sz w:val="16"/>
      <w:szCs w:val="20"/>
    </w:rPr>
  </w:style>
  <w:style w:type="paragraph" w:customStyle="1" w:styleId="399">
    <w:name w:val="font7"/>
    <w:basedOn w:val="1"/>
    <w:next w:val="386"/>
    <w:qFormat/>
    <w:uiPriority w:val="0"/>
    <w:pPr>
      <w:widowControl/>
    </w:pPr>
    <w:rPr>
      <w:rFonts w:ascii="宋体" w:hAnsi="宋体" w:eastAsia="Times New Roman" w:cs="宋体"/>
      <w:kern w:val="0"/>
      <w:sz w:val="15"/>
      <w:szCs w:val="20"/>
    </w:rPr>
  </w:style>
  <w:style w:type="paragraph" w:customStyle="1" w:styleId="400">
    <w:name w:val="xl16418112"/>
    <w:basedOn w:val="1"/>
    <w:next w:val="387"/>
    <w:qFormat/>
    <w:uiPriority w:val="0"/>
    <w:pPr>
      <w:widowControl/>
      <w:jc w:val="center"/>
    </w:pPr>
    <w:rPr>
      <w:rFonts w:ascii="宋体" w:hAnsi="宋体" w:eastAsia="宋体" w:cs="宋体"/>
      <w:kern w:val="0"/>
      <w:sz w:val="16"/>
      <w:szCs w:val="20"/>
    </w:rPr>
  </w:style>
  <w:style w:type="paragraph" w:customStyle="1" w:styleId="401">
    <w:name w:val="xl10418112"/>
    <w:basedOn w:val="1"/>
    <w:next w:val="388"/>
    <w:qFormat/>
    <w:uiPriority w:val="0"/>
    <w:pPr>
      <w:widowControl/>
      <w:jc w:val="center"/>
    </w:pPr>
    <w:rPr>
      <w:rFonts w:ascii="宋体" w:hAnsi="宋体" w:eastAsia="宋体" w:cs="宋体"/>
      <w:kern w:val="0"/>
      <w:sz w:val="16"/>
      <w:szCs w:val="20"/>
    </w:rPr>
  </w:style>
  <w:style w:type="paragraph" w:customStyle="1" w:styleId="402">
    <w:name w:val="xl20818112"/>
    <w:basedOn w:val="1"/>
    <w:next w:val="389"/>
    <w:qFormat/>
    <w:uiPriority w:val="0"/>
    <w:pPr>
      <w:widowControl/>
      <w:jc w:val="center"/>
    </w:pPr>
    <w:rPr>
      <w:rFonts w:ascii="宋体" w:hAnsi="宋体" w:eastAsia="宋体" w:cs="宋体"/>
      <w:kern w:val="0"/>
      <w:sz w:val="16"/>
      <w:szCs w:val="20"/>
    </w:rPr>
  </w:style>
  <w:style w:type="paragraph" w:customStyle="1" w:styleId="403">
    <w:name w:val="xl16518112"/>
    <w:basedOn w:val="1"/>
    <w:next w:val="390"/>
    <w:qFormat/>
    <w:uiPriority w:val="0"/>
    <w:pPr>
      <w:widowControl/>
      <w:jc w:val="center"/>
    </w:pPr>
    <w:rPr>
      <w:rFonts w:ascii="宋体" w:hAnsi="宋体" w:eastAsia="宋体" w:cs="宋体"/>
      <w:kern w:val="0"/>
      <w:sz w:val="16"/>
      <w:szCs w:val="20"/>
    </w:rPr>
  </w:style>
  <w:style w:type="paragraph" w:customStyle="1" w:styleId="404">
    <w:name w:val="xl12618112"/>
    <w:basedOn w:val="1"/>
    <w:next w:val="391"/>
    <w:qFormat/>
    <w:uiPriority w:val="0"/>
    <w:pPr>
      <w:widowControl/>
      <w:jc w:val="center"/>
    </w:pPr>
    <w:rPr>
      <w:rFonts w:ascii="宋体" w:hAnsi="宋体" w:eastAsia="宋体" w:cs="宋体"/>
      <w:kern w:val="0"/>
      <w:sz w:val="16"/>
      <w:szCs w:val="20"/>
    </w:rPr>
  </w:style>
  <w:style w:type="paragraph" w:customStyle="1" w:styleId="405">
    <w:name w:val="xl10718112"/>
    <w:basedOn w:val="1"/>
    <w:next w:val="392"/>
    <w:qFormat/>
    <w:uiPriority w:val="0"/>
    <w:pPr>
      <w:widowControl/>
      <w:jc w:val="center"/>
    </w:pPr>
    <w:rPr>
      <w:rFonts w:ascii="宋体" w:hAnsi="宋体" w:eastAsia="宋体" w:cs="宋体"/>
      <w:kern w:val="0"/>
      <w:sz w:val="16"/>
      <w:szCs w:val="20"/>
    </w:rPr>
  </w:style>
  <w:style w:type="paragraph" w:customStyle="1" w:styleId="406">
    <w:name w:val="xl12418112"/>
    <w:basedOn w:val="1"/>
    <w:next w:val="393"/>
    <w:qFormat/>
    <w:uiPriority w:val="0"/>
    <w:pPr>
      <w:widowControl/>
      <w:jc w:val="center"/>
    </w:pPr>
    <w:rPr>
      <w:rFonts w:ascii="宋体" w:hAnsi="宋体" w:eastAsia="宋体" w:cs="宋体"/>
      <w:kern w:val="0"/>
      <w:sz w:val="16"/>
      <w:szCs w:val="20"/>
    </w:rPr>
  </w:style>
  <w:style w:type="paragraph" w:customStyle="1" w:styleId="407">
    <w:name w:val="xl9218112"/>
    <w:basedOn w:val="1"/>
    <w:next w:val="394"/>
    <w:qFormat/>
    <w:uiPriority w:val="0"/>
    <w:pPr>
      <w:widowControl/>
      <w:jc w:val="center"/>
    </w:pPr>
    <w:rPr>
      <w:rFonts w:ascii="宋体" w:hAnsi="宋体" w:eastAsia="宋体" w:cs="宋体"/>
      <w:kern w:val="0"/>
      <w:sz w:val="16"/>
      <w:szCs w:val="20"/>
    </w:rPr>
  </w:style>
  <w:style w:type="paragraph" w:customStyle="1" w:styleId="408">
    <w:name w:val="xl7318112"/>
    <w:basedOn w:val="1"/>
    <w:next w:val="395"/>
    <w:qFormat/>
    <w:uiPriority w:val="0"/>
    <w:pPr>
      <w:widowControl/>
      <w:jc w:val="center"/>
    </w:pPr>
    <w:rPr>
      <w:rFonts w:ascii="方正小标宋_GBK" w:hAnsi="宋体" w:eastAsia="方正小标宋_GBK" w:cs="宋体"/>
      <w:b/>
      <w:kern w:val="0"/>
      <w:sz w:val="48"/>
      <w:szCs w:val="20"/>
    </w:rPr>
  </w:style>
  <w:style w:type="paragraph" w:customStyle="1" w:styleId="409">
    <w:name w:val="xl15318112"/>
    <w:basedOn w:val="1"/>
    <w:next w:val="396"/>
    <w:qFormat/>
    <w:uiPriority w:val="0"/>
    <w:pPr>
      <w:widowControl/>
      <w:jc w:val="center"/>
    </w:pPr>
    <w:rPr>
      <w:rFonts w:ascii="宋体" w:hAnsi="宋体" w:eastAsia="宋体" w:cs="宋体"/>
      <w:kern w:val="0"/>
      <w:sz w:val="20"/>
      <w:szCs w:val="20"/>
    </w:rPr>
  </w:style>
  <w:style w:type="paragraph" w:customStyle="1" w:styleId="410">
    <w:name w:val="xl9418112"/>
    <w:basedOn w:val="1"/>
    <w:next w:val="397"/>
    <w:qFormat/>
    <w:uiPriority w:val="0"/>
    <w:pPr>
      <w:widowControl/>
      <w:jc w:val="center"/>
    </w:pPr>
    <w:rPr>
      <w:rFonts w:ascii="宋体" w:hAnsi="宋体" w:eastAsia="宋体" w:cs="宋体"/>
      <w:kern w:val="0"/>
      <w:sz w:val="16"/>
      <w:szCs w:val="20"/>
    </w:rPr>
  </w:style>
  <w:style w:type="paragraph" w:customStyle="1" w:styleId="411">
    <w:name w:val="xl9118112"/>
    <w:basedOn w:val="1"/>
    <w:next w:val="398"/>
    <w:qFormat/>
    <w:uiPriority w:val="0"/>
    <w:pPr>
      <w:widowControl/>
      <w:jc w:val="center"/>
    </w:pPr>
    <w:rPr>
      <w:rFonts w:ascii="宋体" w:hAnsi="宋体" w:eastAsia="宋体" w:cs="宋体"/>
      <w:kern w:val="0"/>
      <w:sz w:val="16"/>
      <w:szCs w:val="20"/>
    </w:rPr>
  </w:style>
  <w:style w:type="paragraph" w:customStyle="1" w:styleId="412">
    <w:name w:val="xl15118112"/>
    <w:basedOn w:val="1"/>
    <w:next w:val="399"/>
    <w:qFormat/>
    <w:uiPriority w:val="0"/>
    <w:pPr>
      <w:widowControl/>
      <w:jc w:val="center"/>
    </w:pPr>
    <w:rPr>
      <w:rFonts w:ascii="宋体" w:hAnsi="宋体" w:eastAsia="宋体" w:cs="宋体"/>
      <w:kern w:val="0"/>
      <w:sz w:val="20"/>
      <w:szCs w:val="20"/>
    </w:rPr>
  </w:style>
  <w:style w:type="paragraph" w:customStyle="1" w:styleId="413">
    <w:name w:val="xl16718112"/>
    <w:basedOn w:val="1"/>
    <w:next w:val="400"/>
    <w:qFormat/>
    <w:uiPriority w:val="0"/>
    <w:pPr>
      <w:widowControl/>
      <w:jc w:val="center"/>
    </w:pPr>
    <w:rPr>
      <w:rFonts w:ascii="宋体" w:hAnsi="宋体" w:eastAsia="宋体" w:cs="宋体"/>
      <w:kern w:val="0"/>
      <w:sz w:val="16"/>
      <w:szCs w:val="20"/>
    </w:rPr>
  </w:style>
  <w:style w:type="paragraph" w:customStyle="1" w:styleId="414">
    <w:name w:val="xl14018112"/>
    <w:basedOn w:val="1"/>
    <w:next w:val="401"/>
    <w:qFormat/>
    <w:uiPriority w:val="0"/>
    <w:pPr>
      <w:widowControl/>
      <w:jc w:val="center"/>
    </w:pPr>
    <w:rPr>
      <w:rFonts w:ascii="宋体" w:hAnsi="宋体" w:eastAsia="宋体" w:cs="宋体"/>
      <w:kern w:val="0"/>
      <w:sz w:val="20"/>
      <w:szCs w:val="20"/>
    </w:rPr>
  </w:style>
  <w:style w:type="paragraph" w:customStyle="1" w:styleId="415">
    <w:name w:val="xl20118112"/>
    <w:basedOn w:val="1"/>
    <w:next w:val="402"/>
    <w:qFormat/>
    <w:uiPriority w:val="0"/>
    <w:pPr>
      <w:widowControl/>
      <w:jc w:val="center"/>
    </w:pPr>
    <w:rPr>
      <w:rFonts w:ascii="宋体" w:hAnsi="宋体" w:eastAsia="宋体" w:cs="宋体"/>
      <w:kern w:val="0"/>
      <w:sz w:val="20"/>
      <w:szCs w:val="20"/>
    </w:rPr>
  </w:style>
  <w:style w:type="paragraph" w:customStyle="1" w:styleId="416">
    <w:name w:val="xl20218112"/>
    <w:basedOn w:val="1"/>
    <w:next w:val="403"/>
    <w:qFormat/>
    <w:uiPriority w:val="0"/>
    <w:pPr>
      <w:widowControl/>
    </w:pPr>
    <w:rPr>
      <w:rFonts w:ascii="宋体" w:hAnsi="宋体" w:eastAsia="宋体" w:cs="宋体"/>
      <w:kern w:val="0"/>
      <w:sz w:val="20"/>
      <w:szCs w:val="20"/>
    </w:rPr>
  </w:style>
  <w:style w:type="paragraph" w:customStyle="1" w:styleId="417">
    <w:name w:val="Default"/>
    <w:next w:val="404"/>
    <w:qFormat/>
    <w:uiPriority w:val="0"/>
    <w:pPr>
      <w:autoSpaceDE w:val="0"/>
      <w:autoSpaceDN w:val="0"/>
    </w:pPr>
    <w:rPr>
      <w:rFonts w:ascii="宋体" w:hAnsi="宋体" w:eastAsia="Times New Roman" w:cs="宋体"/>
      <w:color w:val="000000"/>
      <w:kern w:val="0"/>
      <w:sz w:val="24"/>
      <w:szCs w:val="20"/>
      <w:lang w:val="en-US" w:eastAsia="zh-CN" w:bidi="ar-SA"/>
    </w:rPr>
  </w:style>
  <w:style w:type="paragraph" w:customStyle="1" w:styleId="418">
    <w:name w:val="xl17218112"/>
    <w:basedOn w:val="1"/>
    <w:next w:val="405"/>
    <w:qFormat/>
    <w:uiPriority w:val="0"/>
    <w:pPr>
      <w:widowControl/>
      <w:jc w:val="center"/>
    </w:pPr>
    <w:rPr>
      <w:rFonts w:ascii="宋体" w:hAnsi="宋体" w:eastAsia="宋体" w:cs="宋体"/>
      <w:kern w:val="0"/>
      <w:sz w:val="16"/>
      <w:szCs w:val="20"/>
    </w:rPr>
  </w:style>
  <w:style w:type="paragraph" w:customStyle="1" w:styleId="419">
    <w:name w:val="xl16118112"/>
    <w:basedOn w:val="1"/>
    <w:next w:val="406"/>
    <w:qFormat/>
    <w:uiPriority w:val="0"/>
    <w:pPr>
      <w:widowControl/>
    </w:pPr>
    <w:rPr>
      <w:rFonts w:ascii="宋体" w:hAnsi="宋体" w:eastAsia="宋体" w:cs="宋体"/>
      <w:kern w:val="0"/>
      <w:sz w:val="20"/>
      <w:szCs w:val="20"/>
    </w:rPr>
  </w:style>
  <w:style w:type="paragraph" w:customStyle="1" w:styleId="420">
    <w:name w:val="xl19018112"/>
    <w:basedOn w:val="1"/>
    <w:next w:val="407"/>
    <w:qFormat/>
    <w:uiPriority w:val="0"/>
    <w:pPr>
      <w:widowControl/>
      <w:jc w:val="center"/>
    </w:pPr>
    <w:rPr>
      <w:rFonts w:ascii="宋体" w:hAnsi="宋体" w:eastAsia="宋体" w:cs="宋体"/>
      <w:kern w:val="0"/>
      <w:sz w:val="16"/>
      <w:szCs w:val="20"/>
    </w:rPr>
  </w:style>
  <w:style w:type="paragraph" w:customStyle="1" w:styleId="421">
    <w:name w:val="xl7918112"/>
    <w:basedOn w:val="1"/>
    <w:next w:val="408"/>
    <w:qFormat/>
    <w:uiPriority w:val="0"/>
    <w:pPr>
      <w:widowControl/>
    </w:pPr>
    <w:rPr>
      <w:rFonts w:ascii="黑体" w:hAnsi="宋体" w:eastAsia="黑体" w:cs="宋体"/>
      <w:b/>
      <w:kern w:val="0"/>
      <w:sz w:val="28"/>
      <w:szCs w:val="20"/>
    </w:rPr>
  </w:style>
  <w:style w:type="paragraph" w:customStyle="1" w:styleId="422">
    <w:name w:val="xl21918112"/>
    <w:basedOn w:val="1"/>
    <w:next w:val="409"/>
    <w:qFormat/>
    <w:uiPriority w:val="0"/>
    <w:pPr>
      <w:widowControl/>
      <w:jc w:val="center"/>
    </w:pPr>
    <w:rPr>
      <w:rFonts w:ascii="宋体" w:hAnsi="宋体" w:eastAsia="宋体" w:cs="宋体"/>
      <w:kern w:val="0"/>
      <w:sz w:val="16"/>
      <w:szCs w:val="20"/>
    </w:rPr>
  </w:style>
  <w:style w:type="paragraph" w:customStyle="1" w:styleId="423">
    <w:name w:val="xl16218112"/>
    <w:basedOn w:val="1"/>
    <w:next w:val="410"/>
    <w:qFormat/>
    <w:uiPriority w:val="0"/>
    <w:pPr>
      <w:widowControl/>
      <w:jc w:val="center"/>
    </w:pPr>
    <w:rPr>
      <w:rFonts w:ascii="宋体" w:hAnsi="宋体" w:eastAsia="宋体" w:cs="宋体"/>
      <w:kern w:val="0"/>
      <w:sz w:val="16"/>
      <w:szCs w:val="20"/>
    </w:rPr>
  </w:style>
  <w:style w:type="paragraph" w:customStyle="1" w:styleId="424">
    <w:name w:val="xl15018112"/>
    <w:basedOn w:val="1"/>
    <w:next w:val="411"/>
    <w:qFormat/>
    <w:uiPriority w:val="0"/>
    <w:pPr>
      <w:widowControl/>
      <w:jc w:val="center"/>
    </w:pPr>
    <w:rPr>
      <w:rFonts w:ascii="宋体" w:hAnsi="宋体" w:eastAsia="宋体" w:cs="宋体"/>
      <w:kern w:val="0"/>
      <w:sz w:val="20"/>
      <w:szCs w:val="20"/>
    </w:rPr>
  </w:style>
  <w:style w:type="paragraph" w:customStyle="1" w:styleId="425">
    <w:name w:val="xl13218112"/>
    <w:basedOn w:val="1"/>
    <w:next w:val="412"/>
    <w:qFormat/>
    <w:uiPriority w:val="0"/>
    <w:pPr>
      <w:widowControl/>
    </w:pPr>
    <w:rPr>
      <w:rFonts w:ascii="宋体" w:hAnsi="宋体" w:eastAsia="宋体" w:cs="宋体"/>
      <w:kern w:val="0"/>
      <w:sz w:val="22"/>
      <w:szCs w:val="20"/>
    </w:rPr>
  </w:style>
  <w:style w:type="paragraph" w:customStyle="1" w:styleId="426">
    <w:name w:val="xl18718112"/>
    <w:basedOn w:val="1"/>
    <w:next w:val="413"/>
    <w:qFormat/>
    <w:uiPriority w:val="0"/>
    <w:pPr>
      <w:widowControl/>
      <w:jc w:val="center"/>
    </w:pPr>
    <w:rPr>
      <w:rFonts w:ascii="黑体" w:hAnsi="宋体" w:eastAsia="黑体" w:cs="宋体"/>
      <w:kern w:val="0"/>
      <w:sz w:val="24"/>
      <w:szCs w:val="20"/>
    </w:rPr>
  </w:style>
  <w:style w:type="paragraph" w:customStyle="1" w:styleId="427">
    <w:name w:val="xl19918112"/>
    <w:basedOn w:val="1"/>
    <w:next w:val="414"/>
    <w:qFormat/>
    <w:uiPriority w:val="0"/>
    <w:pPr>
      <w:widowControl/>
      <w:jc w:val="center"/>
    </w:pPr>
    <w:rPr>
      <w:rFonts w:ascii="宋体" w:hAnsi="宋体" w:eastAsia="宋体" w:cs="宋体"/>
      <w:kern w:val="0"/>
      <w:sz w:val="20"/>
      <w:szCs w:val="20"/>
    </w:rPr>
  </w:style>
  <w:style w:type="paragraph" w:customStyle="1" w:styleId="428">
    <w:name w:val="普通(网站)1"/>
    <w:basedOn w:val="1"/>
    <w:next w:val="415"/>
    <w:qFormat/>
    <w:uiPriority w:val="0"/>
    <w:pPr>
      <w:widowControl/>
    </w:pPr>
    <w:rPr>
      <w:rFonts w:ascii="宋体" w:hAnsi="宋体" w:eastAsia="Times New Roman" w:cs="宋体"/>
      <w:kern w:val="0"/>
      <w:sz w:val="24"/>
      <w:szCs w:val="20"/>
    </w:rPr>
  </w:style>
  <w:style w:type="paragraph" w:customStyle="1" w:styleId="429">
    <w:name w:val="xl21718112"/>
    <w:basedOn w:val="1"/>
    <w:next w:val="416"/>
    <w:qFormat/>
    <w:uiPriority w:val="0"/>
    <w:pPr>
      <w:widowControl/>
      <w:jc w:val="center"/>
    </w:pPr>
    <w:rPr>
      <w:rFonts w:ascii="宋体" w:hAnsi="宋体" w:eastAsia="宋体" w:cs="宋体"/>
      <w:kern w:val="0"/>
      <w:sz w:val="16"/>
      <w:szCs w:val="20"/>
    </w:rPr>
  </w:style>
  <w:style w:type="paragraph" w:customStyle="1" w:styleId="430">
    <w:name w:val="xl14818112"/>
    <w:basedOn w:val="1"/>
    <w:next w:val="417"/>
    <w:qFormat/>
    <w:uiPriority w:val="0"/>
    <w:pPr>
      <w:widowControl/>
      <w:jc w:val="center"/>
    </w:pPr>
    <w:rPr>
      <w:rFonts w:ascii="宋体" w:hAnsi="宋体" w:eastAsia="宋体" w:cs="宋体"/>
      <w:kern w:val="0"/>
      <w:sz w:val="20"/>
      <w:szCs w:val="20"/>
    </w:rPr>
  </w:style>
  <w:style w:type="paragraph" w:customStyle="1" w:styleId="431">
    <w:name w:val="xl14118112"/>
    <w:basedOn w:val="1"/>
    <w:next w:val="418"/>
    <w:qFormat/>
    <w:uiPriority w:val="0"/>
    <w:pPr>
      <w:widowControl/>
      <w:jc w:val="center"/>
    </w:pPr>
    <w:rPr>
      <w:rFonts w:ascii="宋体" w:hAnsi="宋体" w:eastAsia="宋体" w:cs="宋体"/>
      <w:kern w:val="0"/>
      <w:sz w:val="20"/>
      <w:szCs w:val="20"/>
    </w:rPr>
  </w:style>
  <w:style w:type="paragraph" w:customStyle="1" w:styleId="432">
    <w:name w:val="xl14518112"/>
    <w:basedOn w:val="1"/>
    <w:next w:val="419"/>
    <w:qFormat/>
    <w:uiPriority w:val="0"/>
    <w:pPr>
      <w:widowControl/>
      <w:jc w:val="center"/>
    </w:pPr>
    <w:rPr>
      <w:rFonts w:ascii="宋体" w:hAnsi="宋体" w:eastAsia="宋体" w:cs="宋体"/>
      <w:kern w:val="0"/>
      <w:sz w:val="20"/>
      <w:szCs w:val="20"/>
    </w:rPr>
  </w:style>
  <w:style w:type="paragraph" w:customStyle="1" w:styleId="433">
    <w:name w:val="xl18418112"/>
    <w:basedOn w:val="1"/>
    <w:next w:val="420"/>
    <w:qFormat/>
    <w:uiPriority w:val="0"/>
    <w:pPr>
      <w:widowControl/>
      <w:jc w:val="center"/>
    </w:pPr>
    <w:rPr>
      <w:rFonts w:ascii="宋体" w:hAnsi="宋体" w:eastAsia="宋体" w:cs="宋体"/>
      <w:kern w:val="0"/>
      <w:sz w:val="16"/>
      <w:szCs w:val="20"/>
    </w:rPr>
  </w:style>
  <w:style w:type="paragraph" w:customStyle="1" w:styleId="434">
    <w:name w:val="xl18518112"/>
    <w:basedOn w:val="1"/>
    <w:next w:val="421"/>
    <w:qFormat/>
    <w:uiPriority w:val="0"/>
    <w:pPr>
      <w:widowControl/>
    </w:pPr>
    <w:rPr>
      <w:rFonts w:ascii="宋体" w:hAnsi="宋体" w:eastAsia="宋体" w:cs="宋体"/>
      <w:kern w:val="0"/>
      <w:sz w:val="20"/>
      <w:szCs w:val="20"/>
    </w:rPr>
  </w:style>
  <w:style w:type="paragraph" w:customStyle="1" w:styleId="435">
    <w:name w:val="xl19118112"/>
    <w:basedOn w:val="1"/>
    <w:next w:val="422"/>
    <w:qFormat/>
    <w:uiPriority w:val="0"/>
    <w:pPr>
      <w:widowControl/>
      <w:jc w:val="center"/>
    </w:pPr>
    <w:rPr>
      <w:rFonts w:ascii="宋体" w:hAnsi="宋体" w:eastAsia="宋体" w:cs="宋体"/>
      <w:kern w:val="0"/>
      <w:sz w:val="16"/>
      <w:szCs w:val="20"/>
    </w:rPr>
  </w:style>
  <w:style w:type="paragraph" w:customStyle="1" w:styleId="436">
    <w:name w:val="xl7118112"/>
    <w:basedOn w:val="1"/>
    <w:next w:val="423"/>
    <w:qFormat/>
    <w:uiPriority w:val="0"/>
    <w:pPr>
      <w:widowControl/>
    </w:pPr>
    <w:rPr>
      <w:rFonts w:ascii="宋体" w:hAnsi="宋体" w:eastAsia="宋体" w:cs="宋体"/>
      <w:kern w:val="0"/>
      <w:sz w:val="16"/>
      <w:szCs w:val="20"/>
    </w:rPr>
  </w:style>
  <w:style w:type="paragraph" w:customStyle="1" w:styleId="437">
    <w:name w:val="xl14718112"/>
    <w:basedOn w:val="1"/>
    <w:next w:val="424"/>
    <w:qFormat/>
    <w:uiPriority w:val="0"/>
    <w:pPr>
      <w:widowControl/>
      <w:jc w:val="center"/>
    </w:pPr>
    <w:rPr>
      <w:rFonts w:ascii="宋体" w:hAnsi="宋体" w:eastAsia="宋体" w:cs="宋体"/>
      <w:kern w:val="0"/>
      <w:sz w:val="20"/>
      <w:szCs w:val="20"/>
    </w:rPr>
  </w:style>
  <w:style w:type="paragraph" w:customStyle="1" w:styleId="438">
    <w:name w:val="xl20618112"/>
    <w:basedOn w:val="1"/>
    <w:next w:val="425"/>
    <w:qFormat/>
    <w:uiPriority w:val="0"/>
    <w:pPr>
      <w:widowControl/>
      <w:jc w:val="center"/>
    </w:pPr>
    <w:rPr>
      <w:rFonts w:ascii="宋体" w:hAnsi="宋体" w:eastAsia="宋体" w:cs="宋体"/>
      <w:kern w:val="0"/>
      <w:sz w:val="20"/>
      <w:szCs w:val="20"/>
    </w:rPr>
  </w:style>
  <w:style w:type="paragraph" w:customStyle="1" w:styleId="439">
    <w:name w:val="xl18318112"/>
    <w:basedOn w:val="1"/>
    <w:next w:val="426"/>
    <w:qFormat/>
    <w:uiPriority w:val="0"/>
    <w:pPr>
      <w:widowControl/>
      <w:jc w:val="center"/>
    </w:pPr>
    <w:rPr>
      <w:rFonts w:ascii="宋体" w:hAnsi="宋体" w:eastAsia="宋体" w:cs="宋体"/>
      <w:kern w:val="0"/>
      <w:sz w:val="16"/>
      <w:szCs w:val="20"/>
    </w:rPr>
  </w:style>
  <w:style w:type="paragraph" w:customStyle="1" w:styleId="440">
    <w:name w:val="xl11718112"/>
    <w:basedOn w:val="1"/>
    <w:next w:val="427"/>
    <w:qFormat/>
    <w:uiPriority w:val="0"/>
    <w:pPr>
      <w:widowControl/>
    </w:pPr>
    <w:rPr>
      <w:rFonts w:ascii="宋体" w:hAnsi="宋体" w:eastAsia="宋体" w:cs="宋体"/>
      <w:kern w:val="0"/>
      <w:sz w:val="20"/>
      <w:szCs w:val="20"/>
    </w:rPr>
  </w:style>
  <w:style w:type="paragraph" w:customStyle="1" w:styleId="441">
    <w:name w:val="xl21118112"/>
    <w:basedOn w:val="1"/>
    <w:next w:val="428"/>
    <w:qFormat/>
    <w:uiPriority w:val="0"/>
    <w:pPr>
      <w:widowControl/>
      <w:jc w:val="center"/>
    </w:pPr>
    <w:rPr>
      <w:rFonts w:ascii="宋体" w:hAnsi="宋体" w:eastAsia="宋体" w:cs="宋体"/>
      <w:kern w:val="0"/>
      <w:sz w:val="16"/>
      <w:szCs w:val="20"/>
    </w:rPr>
  </w:style>
  <w:style w:type="paragraph" w:customStyle="1" w:styleId="442">
    <w:name w:val="xl15918112"/>
    <w:basedOn w:val="1"/>
    <w:next w:val="429"/>
    <w:qFormat/>
    <w:uiPriority w:val="0"/>
    <w:pPr>
      <w:widowControl/>
      <w:jc w:val="center"/>
    </w:pPr>
    <w:rPr>
      <w:rFonts w:ascii="宋体" w:hAnsi="宋体" w:eastAsia="宋体" w:cs="宋体"/>
      <w:kern w:val="0"/>
      <w:sz w:val="20"/>
      <w:szCs w:val="20"/>
    </w:rPr>
  </w:style>
  <w:style w:type="paragraph" w:customStyle="1" w:styleId="443">
    <w:name w:val="xl22418112"/>
    <w:basedOn w:val="1"/>
    <w:next w:val="430"/>
    <w:qFormat/>
    <w:uiPriority w:val="0"/>
    <w:pPr>
      <w:widowControl/>
      <w:jc w:val="center"/>
    </w:pPr>
    <w:rPr>
      <w:rFonts w:ascii="宋体" w:hAnsi="宋体" w:eastAsia="宋体" w:cs="宋体"/>
      <w:kern w:val="0"/>
      <w:sz w:val="16"/>
      <w:szCs w:val="20"/>
    </w:rPr>
  </w:style>
  <w:style w:type="paragraph" w:customStyle="1" w:styleId="444">
    <w:name w:val="xl16018112"/>
    <w:basedOn w:val="1"/>
    <w:next w:val="431"/>
    <w:qFormat/>
    <w:uiPriority w:val="0"/>
    <w:pPr>
      <w:widowControl/>
      <w:jc w:val="center"/>
    </w:pPr>
    <w:rPr>
      <w:rFonts w:ascii="宋体" w:hAnsi="宋体" w:eastAsia="宋体" w:cs="宋体"/>
      <w:kern w:val="0"/>
      <w:sz w:val="20"/>
      <w:szCs w:val="20"/>
    </w:rPr>
  </w:style>
  <w:style w:type="paragraph" w:customStyle="1" w:styleId="445">
    <w:name w:val="xl17918112"/>
    <w:basedOn w:val="1"/>
    <w:next w:val="432"/>
    <w:qFormat/>
    <w:uiPriority w:val="0"/>
    <w:pPr>
      <w:widowControl/>
      <w:jc w:val="center"/>
    </w:pPr>
    <w:rPr>
      <w:rFonts w:ascii="宋体" w:hAnsi="宋体" w:eastAsia="宋体" w:cs="宋体"/>
      <w:kern w:val="0"/>
      <w:sz w:val="16"/>
      <w:szCs w:val="20"/>
    </w:rPr>
  </w:style>
  <w:style w:type="paragraph" w:customStyle="1" w:styleId="446">
    <w:name w:val="Char Char Char Char Char Char2 Char1"/>
    <w:basedOn w:val="1"/>
    <w:next w:val="433"/>
    <w:uiPriority w:val="0"/>
    <w:pPr>
      <w:widowControl/>
      <w:ind w:firstLine="200"/>
    </w:pPr>
    <w:rPr>
      <w:rFonts w:ascii="宋体" w:hAnsi="宋体" w:eastAsia="宋体" w:cs="宋体"/>
      <w:kern w:val="0"/>
      <w:sz w:val="24"/>
      <w:szCs w:val="20"/>
    </w:rPr>
  </w:style>
  <w:style w:type="paragraph" w:customStyle="1" w:styleId="447">
    <w:name w:val="xl10918112"/>
    <w:basedOn w:val="1"/>
    <w:next w:val="434"/>
    <w:qFormat/>
    <w:uiPriority w:val="0"/>
    <w:pPr>
      <w:widowControl/>
    </w:pPr>
    <w:rPr>
      <w:rFonts w:ascii="宋体" w:hAnsi="宋体" w:eastAsia="宋体" w:cs="宋体"/>
      <w:kern w:val="0"/>
      <w:sz w:val="22"/>
      <w:szCs w:val="20"/>
    </w:rPr>
  </w:style>
  <w:style w:type="paragraph" w:customStyle="1" w:styleId="448">
    <w:name w:val="xl9718112"/>
    <w:basedOn w:val="1"/>
    <w:next w:val="435"/>
    <w:qFormat/>
    <w:uiPriority w:val="0"/>
    <w:pPr>
      <w:widowControl/>
    </w:pPr>
    <w:rPr>
      <w:rFonts w:ascii="宋体" w:hAnsi="宋体" w:eastAsia="宋体" w:cs="宋体"/>
      <w:kern w:val="0"/>
      <w:sz w:val="16"/>
      <w:szCs w:val="20"/>
    </w:rPr>
  </w:style>
  <w:style w:type="paragraph" w:customStyle="1" w:styleId="449">
    <w:name w:val="xl7718112"/>
    <w:basedOn w:val="1"/>
    <w:next w:val="436"/>
    <w:qFormat/>
    <w:uiPriority w:val="0"/>
    <w:pPr>
      <w:widowControl/>
    </w:pPr>
    <w:rPr>
      <w:rFonts w:ascii="Wingdings" w:hAnsi="宋体" w:eastAsia="Wingdings" w:cs="宋体"/>
      <w:kern w:val="0"/>
      <w:sz w:val="20"/>
      <w:szCs w:val="20"/>
    </w:rPr>
  </w:style>
  <w:style w:type="paragraph" w:customStyle="1" w:styleId="450">
    <w:name w:val="xl21218112"/>
    <w:basedOn w:val="1"/>
    <w:next w:val="437"/>
    <w:qFormat/>
    <w:uiPriority w:val="0"/>
    <w:pPr>
      <w:widowControl/>
      <w:jc w:val="center"/>
    </w:pPr>
    <w:rPr>
      <w:rFonts w:ascii="宋体" w:hAnsi="宋体" w:eastAsia="宋体" w:cs="宋体"/>
      <w:kern w:val="0"/>
      <w:sz w:val="16"/>
      <w:szCs w:val="20"/>
    </w:rPr>
  </w:style>
  <w:style w:type="paragraph" w:customStyle="1" w:styleId="451">
    <w:name w:val="xl13918112"/>
    <w:basedOn w:val="1"/>
    <w:next w:val="439"/>
    <w:qFormat/>
    <w:uiPriority w:val="0"/>
    <w:pPr>
      <w:widowControl/>
      <w:jc w:val="center"/>
    </w:pPr>
    <w:rPr>
      <w:rFonts w:ascii="宋体" w:hAnsi="宋体" w:eastAsia="宋体" w:cs="宋体"/>
      <w:kern w:val="0"/>
      <w:sz w:val="20"/>
      <w:szCs w:val="20"/>
    </w:rPr>
  </w:style>
  <w:style w:type="paragraph" w:customStyle="1" w:styleId="452">
    <w:name w:val="xl20418112"/>
    <w:basedOn w:val="1"/>
    <w:next w:val="440"/>
    <w:qFormat/>
    <w:uiPriority w:val="0"/>
    <w:pPr>
      <w:widowControl/>
    </w:pPr>
    <w:rPr>
      <w:rFonts w:ascii="宋体" w:hAnsi="宋体" w:eastAsia="宋体" w:cs="宋体"/>
      <w:kern w:val="0"/>
      <w:sz w:val="20"/>
      <w:szCs w:val="20"/>
    </w:rPr>
  </w:style>
  <w:style w:type="paragraph" w:customStyle="1" w:styleId="453">
    <w:name w:val="xl12018112"/>
    <w:basedOn w:val="1"/>
    <w:next w:val="441"/>
    <w:qFormat/>
    <w:uiPriority w:val="0"/>
    <w:pPr>
      <w:widowControl/>
      <w:jc w:val="center"/>
    </w:pPr>
    <w:rPr>
      <w:rFonts w:ascii="黑体" w:hAnsi="宋体" w:eastAsia="黑体" w:cs="宋体"/>
      <w:kern w:val="0"/>
      <w:sz w:val="24"/>
      <w:szCs w:val="20"/>
    </w:rPr>
  </w:style>
  <w:style w:type="paragraph" w:customStyle="1" w:styleId="454">
    <w:name w:val="xl8018112"/>
    <w:basedOn w:val="1"/>
    <w:next w:val="442"/>
    <w:qFormat/>
    <w:uiPriority w:val="0"/>
    <w:pPr>
      <w:widowControl/>
    </w:pPr>
    <w:rPr>
      <w:rFonts w:ascii="宋体" w:hAnsi="宋体" w:eastAsia="宋体" w:cs="宋体"/>
      <w:kern w:val="0"/>
      <w:sz w:val="20"/>
      <w:szCs w:val="20"/>
    </w:rPr>
  </w:style>
  <w:style w:type="paragraph" w:customStyle="1" w:styleId="455">
    <w:name w:val="xl23318112"/>
    <w:basedOn w:val="1"/>
    <w:next w:val="443"/>
    <w:qFormat/>
    <w:uiPriority w:val="0"/>
    <w:pPr>
      <w:widowControl/>
      <w:jc w:val="center"/>
    </w:pPr>
    <w:rPr>
      <w:rFonts w:ascii="宋体" w:hAnsi="宋体" w:eastAsia="宋体" w:cs="宋体"/>
      <w:kern w:val="0"/>
      <w:sz w:val="16"/>
      <w:szCs w:val="20"/>
    </w:rPr>
  </w:style>
  <w:style w:type="paragraph" w:customStyle="1" w:styleId="456">
    <w:name w:val="修订1"/>
    <w:next w:val="444"/>
    <w:semiHidden/>
    <w:qFormat/>
    <w:uiPriority w:val="0"/>
    <w:rPr>
      <w:rFonts w:ascii="宋体" w:hAnsi="宋体" w:eastAsia="Times New Roman" w:cs="宋体"/>
      <w:kern w:val="0"/>
      <w:sz w:val="21"/>
      <w:szCs w:val="20"/>
      <w:lang w:val="en-US" w:eastAsia="zh-CN" w:bidi="ar-SA"/>
    </w:rPr>
  </w:style>
  <w:style w:type="paragraph" w:customStyle="1" w:styleId="457">
    <w:name w:val="xl10218112"/>
    <w:basedOn w:val="1"/>
    <w:next w:val="445"/>
    <w:qFormat/>
    <w:uiPriority w:val="0"/>
    <w:pPr>
      <w:widowControl/>
      <w:jc w:val="center"/>
    </w:pPr>
    <w:rPr>
      <w:rFonts w:ascii="宋体" w:hAnsi="宋体" w:eastAsia="宋体" w:cs="宋体"/>
      <w:kern w:val="0"/>
      <w:sz w:val="16"/>
      <w:szCs w:val="20"/>
    </w:rPr>
  </w:style>
  <w:style w:type="paragraph" w:customStyle="1" w:styleId="458">
    <w:name w:val="xl22018112"/>
    <w:basedOn w:val="1"/>
    <w:next w:val="446"/>
    <w:qFormat/>
    <w:uiPriority w:val="0"/>
    <w:pPr>
      <w:widowControl/>
    </w:pPr>
    <w:rPr>
      <w:rFonts w:ascii="黑体" w:hAnsi="宋体" w:eastAsia="黑体" w:cs="宋体"/>
      <w:kern w:val="0"/>
      <w:sz w:val="24"/>
      <w:szCs w:val="20"/>
    </w:rPr>
  </w:style>
  <w:style w:type="paragraph" w:customStyle="1" w:styleId="459">
    <w:name w:val="xl12118112"/>
    <w:basedOn w:val="1"/>
    <w:next w:val="447"/>
    <w:qFormat/>
    <w:uiPriority w:val="0"/>
    <w:pPr>
      <w:widowControl/>
      <w:jc w:val="center"/>
    </w:pPr>
    <w:rPr>
      <w:rFonts w:ascii="宋体" w:hAnsi="宋体" w:eastAsia="宋体" w:cs="宋体"/>
      <w:kern w:val="0"/>
      <w:sz w:val="16"/>
      <w:szCs w:val="20"/>
    </w:rPr>
  </w:style>
  <w:style w:type="paragraph" w:customStyle="1" w:styleId="460">
    <w:name w:val="xl13318112"/>
    <w:basedOn w:val="1"/>
    <w:next w:val="448"/>
    <w:qFormat/>
    <w:uiPriority w:val="0"/>
    <w:pPr>
      <w:widowControl/>
      <w:shd w:val="clear" w:color="000000" w:fill="FFFF00"/>
    </w:pPr>
    <w:rPr>
      <w:rFonts w:ascii="宋体" w:hAnsi="宋体" w:eastAsia="宋体" w:cs="宋体"/>
      <w:kern w:val="0"/>
      <w:sz w:val="22"/>
      <w:szCs w:val="20"/>
    </w:rPr>
  </w:style>
  <w:style w:type="paragraph" w:customStyle="1" w:styleId="461">
    <w:name w:val="xl21618112"/>
    <w:basedOn w:val="1"/>
    <w:next w:val="449"/>
    <w:qFormat/>
    <w:uiPriority w:val="0"/>
    <w:pPr>
      <w:widowControl/>
      <w:jc w:val="center"/>
    </w:pPr>
    <w:rPr>
      <w:rFonts w:ascii="宋体" w:hAnsi="宋体" w:eastAsia="宋体" w:cs="宋体"/>
      <w:kern w:val="0"/>
      <w:sz w:val="16"/>
      <w:szCs w:val="20"/>
    </w:rPr>
  </w:style>
  <w:style w:type="paragraph" w:customStyle="1" w:styleId="462">
    <w:name w:val="xl19618112"/>
    <w:basedOn w:val="1"/>
    <w:next w:val="450"/>
    <w:qFormat/>
    <w:uiPriority w:val="0"/>
    <w:pPr>
      <w:widowControl/>
      <w:jc w:val="center"/>
    </w:pPr>
    <w:rPr>
      <w:rFonts w:ascii="宋体" w:hAnsi="宋体" w:eastAsia="宋体" w:cs="宋体"/>
      <w:kern w:val="0"/>
      <w:sz w:val="20"/>
      <w:szCs w:val="20"/>
    </w:rPr>
  </w:style>
  <w:style w:type="paragraph" w:customStyle="1" w:styleId="463">
    <w:name w:val="xl12518112"/>
    <w:basedOn w:val="1"/>
    <w:next w:val="94"/>
    <w:qFormat/>
    <w:uiPriority w:val="0"/>
    <w:pPr>
      <w:widowControl/>
      <w:jc w:val="center"/>
    </w:pPr>
    <w:rPr>
      <w:rFonts w:ascii="宋体" w:hAnsi="宋体" w:eastAsia="宋体" w:cs="宋体"/>
      <w:kern w:val="0"/>
      <w:sz w:val="16"/>
      <w:szCs w:val="20"/>
    </w:rPr>
  </w:style>
  <w:style w:type="paragraph" w:customStyle="1" w:styleId="464">
    <w:name w:val="xl22118112"/>
    <w:basedOn w:val="1"/>
    <w:next w:val="451"/>
    <w:qFormat/>
    <w:uiPriority w:val="0"/>
    <w:pPr>
      <w:widowControl/>
      <w:jc w:val="center"/>
    </w:pPr>
    <w:rPr>
      <w:rFonts w:ascii="方正小标宋_GBK" w:hAnsi="宋体" w:eastAsia="方正小标宋_GBK" w:cs="宋体"/>
      <w:b/>
      <w:kern w:val="0"/>
      <w:sz w:val="40"/>
      <w:szCs w:val="20"/>
    </w:rPr>
  </w:style>
  <w:style w:type="character" w:customStyle="1" w:styleId="465">
    <w:name w:val="标题 Char2"/>
    <w:basedOn w:val="42"/>
    <w:uiPriority w:val="10"/>
    <w:rPr>
      <w:rFonts w:eastAsia="宋体" w:asciiTheme="majorHAnsi" w:hAnsiTheme="majorHAnsi" w:cstheme="majorBidi"/>
      <w:b/>
      <w:bCs/>
      <w:sz w:val="32"/>
      <w:szCs w:val="32"/>
    </w:rPr>
  </w:style>
  <w:style w:type="paragraph" w:styleId="466">
    <w:name w:val="No Spacing"/>
    <w:qFormat/>
    <w:uiPriority w:val="99"/>
    <w:rPr>
      <w:rFonts w:ascii="Calibri" w:hAnsi="Calibri" w:eastAsia="宋体" w:cs="Times New Roman"/>
      <w:kern w:val="0"/>
      <w:sz w:val="22"/>
      <w:szCs w:val="22"/>
      <w:lang w:val="en-US" w:eastAsia="zh-CN" w:bidi="ar-SA"/>
    </w:rPr>
  </w:style>
  <w:style w:type="paragraph" w:customStyle="1" w:styleId="467">
    <w:name w:val="列出段落4"/>
    <w:basedOn w:val="1"/>
    <w:uiPriority w:val="0"/>
    <w:pPr>
      <w:ind w:firstLine="420" w:firstLineChars="200"/>
    </w:pPr>
    <w:rPr>
      <w:rFonts w:ascii="Times New Roman" w:hAnsi="Times New Roman" w:eastAsia="宋体" w:cs="Times New Roman"/>
      <w:szCs w:val="24"/>
    </w:rPr>
  </w:style>
  <w:style w:type="character" w:customStyle="1" w:styleId="468">
    <w:name w:val="Header Char"/>
    <w:qFormat/>
    <w:locked/>
    <w:uiPriority w:val="99"/>
    <w:rPr>
      <w:kern w:val="2"/>
      <w:sz w:val="18"/>
    </w:rPr>
  </w:style>
  <w:style w:type="paragraph" w:customStyle="1" w:styleId="469">
    <w:name w:val="列出段落5"/>
    <w:basedOn w:val="1"/>
    <w:uiPriority w:val="0"/>
    <w:pPr>
      <w:ind w:firstLine="420" w:firstLineChars="200"/>
    </w:pPr>
    <w:rPr>
      <w:rFonts w:ascii="Times New Roman" w:hAnsi="Times New Roman" w:eastAsia="宋体" w:cs="Times New Roman"/>
      <w:szCs w:val="24"/>
    </w:rPr>
  </w:style>
  <w:style w:type="character" w:customStyle="1" w:styleId="470">
    <w:name w:val="apple-converted-space"/>
    <w:qFormat/>
    <w:uiPriority w:val="0"/>
  </w:style>
  <w:style w:type="paragraph" w:customStyle="1" w:styleId="471">
    <w:name w:val="列出段落6"/>
    <w:basedOn w:val="1"/>
    <w:uiPriority w:val="0"/>
    <w:pPr>
      <w:ind w:firstLine="420" w:firstLineChars="200"/>
    </w:pPr>
    <w:rPr>
      <w:rFonts w:ascii="Times New Roman" w:hAnsi="Times New Roman" w:eastAsia="宋体" w:cs="Times New Roman"/>
      <w:szCs w:val="24"/>
    </w:rPr>
  </w:style>
  <w:style w:type="character" w:customStyle="1" w:styleId="472">
    <w:name w:val="10"/>
    <w:uiPriority w:val="0"/>
    <w:rPr>
      <w:rFonts w:hint="default" w:ascii="Times New Roman" w:hAnsi="Times New Roman" w:cs="Times New Roman"/>
    </w:rPr>
  </w:style>
  <w:style w:type="character" w:customStyle="1" w:styleId="473">
    <w:name w:val="15"/>
    <w:uiPriority w:val="0"/>
    <w:rPr>
      <w:rFonts w:hint="default" w:ascii="Times New Roman" w:hAnsi="Times New Roman" w:cs="Times New Roman"/>
    </w:rPr>
  </w:style>
  <w:style w:type="paragraph" w:customStyle="1" w:styleId="474">
    <w:name w:val="正文1"/>
    <w:uiPriority w:val="0"/>
    <w:pPr>
      <w:jc w:val="both"/>
    </w:pPr>
    <w:rPr>
      <w:rFonts w:ascii="Times New Roman" w:hAnsi="Times New Roman" w:eastAsia="宋体" w:cs="Times New Roman"/>
      <w:kern w:val="2"/>
      <w:sz w:val="21"/>
      <w:szCs w:val="21"/>
      <w:lang w:val="en-US" w:eastAsia="zh-CN" w:bidi="ar-SA"/>
    </w:rPr>
  </w:style>
  <w:style w:type="paragraph" w:customStyle="1" w:styleId="475">
    <w:name w:val="样式 宋体 小四 行距: 固定值 20 磅"/>
    <w:basedOn w:val="1"/>
    <w:qFormat/>
    <w:uiPriority w:val="0"/>
    <w:pPr>
      <w:adjustRightInd w:val="0"/>
      <w:spacing w:line="400" w:lineRule="exact"/>
      <w:ind w:firstLine="540" w:firstLineChars="225"/>
      <w:textAlignment w:val="baseline"/>
    </w:pPr>
    <w:rPr>
      <w:rFonts w:ascii="宋体" w:hAnsi="宋体" w:eastAsia="宋体" w:cs="宋体"/>
      <w:sz w:val="24"/>
      <w:szCs w:val="24"/>
    </w:rPr>
  </w:style>
  <w:style w:type="paragraph" w:customStyle="1" w:styleId="476">
    <w:name w:val="列出段落7"/>
    <w:basedOn w:val="1"/>
    <w:uiPriority w:val="0"/>
    <w:pPr>
      <w:ind w:firstLine="420" w:firstLineChars="200"/>
    </w:pPr>
    <w:rPr>
      <w:rFonts w:ascii="Times New Roman" w:hAnsi="Times New Roman" w:eastAsia="宋体" w:cs="Times New Roman"/>
      <w:szCs w:val="21"/>
    </w:rPr>
  </w:style>
  <w:style w:type="paragraph" w:customStyle="1" w:styleId="477">
    <w:name w:val="Char"/>
    <w:basedOn w:val="1"/>
    <w:semiHidden/>
    <w:qFormat/>
    <w:uiPriority w:val="0"/>
    <w:pPr>
      <w:spacing w:line="360" w:lineRule="auto"/>
    </w:pPr>
    <w:rPr>
      <w:rFonts w:ascii="Times New Roman" w:hAnsi="Times New Roman" w:eastAsia="宋体" w:cs="Times New Roman"/>
      <w:sz w:val="24"/>
      <w:szCs w:val="24"/>
    </w:rPr>
  </w:style>
  <w:style w:type="paragraph" w:customStyle="1" w:styleId="478">
    <w:name w:val="Char1"/>
    <w:basedOn w:val="1"/>
    <w:semiHidden/>
    <w:qFormat/>
    <w:uiPriority w:val="0"/>
    <w:pPr>
      <w:spacing w:line="360" w:lineRule="auto"/>
    </w:pPr>
    <w:rPr>
      <w:rFonts w:ascii="Times New Roman" w:hAnsi="Times New Roman" w:eastAsia="宋体" w:cs="Times New Roman"/>
      <w:sz w:val="24"/>
      <w:szCs w:val="24"/>
    </w:rPr>
  </w:style>
  <w:style w:type="character" w:customStyle="1" w:styleId="479">
    <w:name w:val="标题 2 Char1"/>
    <w:locked/>
    <w:uiPriority w:val="0"/>
    <w:rPr>
      <w:rFonts w:ascii="Cambria" w:hAnsi="Cambria" w:eastAsia="宋体" w:cs="Times New Roman"/>
      <w:b/>
      <w:bCs/>
      <w:kern w:val="0"/>
      <w:sz w:val="32"/>
      <w:szCs w:val="32"/>
    </w:rPr>
  </w:style>
  <w:style w:type="character" w:customStyle="1" w:styleId="480">
    <w:name w:val="标题 3 Char1"/>
    <w:locked/>
    <w:uiPriority w:val="0"/>
    <w:rPr>
      <w:rFonts w:ascii="Times New Roman" w:hAnsi="Times New Roman" w:eastAsia="宋体" w:cs="Times New Roman"/>
      <w:b/>
      <w:bCs/>
      <w:kern w:val="0"/>
      <w:sz w:val="32"/>
      <w:szCs w:val="32"/>
    </w:rPr>
  </w:style>
  <w:style w:type="character" w:customStyle="1" w:styleId="481">
    <w:name w:val="Plain Text Char"/>
    <w:locked/>
    <w:uiPriority w:val="0"/>
    <w:rPr>
      <w:rFonts w:ascii="宋体" w:hAnsi="Courier New" w:eastAsia="宋体" w:cs="Courier New"/>
      <w:kern w:val="2"/>
      <w:sz w:val="21"/>
      <w:szCs w:val="21"/>
      <w:lang w:val="en-US" w:eastAsia="zh-CN" w:bidi="ar-SA"/>
    </w:rPr>
  </w:style>
  <w:style w:type="character" w:customStyle="1" w:styleId="482">
    <w:name w:val="日期 Char2"/>
    <w:qFormat/>
    <w:locked/>
    <w:uiPriority w:val="99"/>
    <w:rPr>
      <w:rFonts w:ascii="Times New Roman" w:hAnsi="Times New Roman" w:eastAsia="宋体" w:cs="Times New Roman"/>
      <w:kern w:val="0"/>
      <w:sz w:val="18"/>
      <w:szCs w:val="18"/>
    </w:rPr>
  </w:style>
  <w:style w:type="character" w:customStyle="1" w:styleId="483">
    <w:name w:val="页脚 字符1"/>
    <w:locked/>
    <w:uiPriority w:val="0"/>
    <w:rPr>
      <w:rFonts w:ascii="Times New Roman" w:hAnsi="Times New Roman" w:eastAsia="宋体" w:cs="Times New Roman"/>
      <w:sz w:val="18"/>
      <w:szCs w:val="18"/>
    </w:rPr>
  </w:style>
  <w:style w:type="character" w:customStyle="1" w:styleId="484">
    <w:name w:val="页眉 字符1"/>
    <w:locked/>
    <w:uiPriority w:val="0"/>
    <w:rPr>
      <w:rFonts w:ascii="Times New Roman" w:hAnsi="Times New Roman" w:eastAsia="宋体" w:cs="Times New Roman"/>
      <w:sz w:val="18"/>
      <w:szCs w:val="18"/>
    </w:rPr>
  </w:style>
  <w:style w:type="character" w:customStyle="1" w:styleId="485">
    <w:name w:val="章节 Char3"/>
    <w:locked/>
    <w:uiPriority w:val="0"/>
    <w:rPr>
      <w:rFonts w:cs="Times New Roman"/>
      <w:b/>
      <w:bCs/>
      <w:kern w:val="44"/>
      <w:sz w:val="44"/>
      <w:szCs w:val="44"/>
    </w:rPr>
  </w:style>
  <w:style w:type="character" w:customStyle="1" w:styleId="486">
    <w:name w:val="正文文字 Char Char"/>
    <w:uiPriority w:val="0"/>
    <w:rPr>
      <w:rFonts w:cs="Times New Roman"/>
      <w:b/>
      <w:sz w:val="28"/>
      <w:szCs w:val="20"/>
    </w:rPr>
  </w:style>
  <w:style w:type="character" w:customStyle="1" w:styleId="487">
    <w:name w:val="Body Text Char"/>
    <w:semiHidden/>
    <w:qFormat/>
    <w:uiPriority w:val="0"/>
    <w:rPr>
      <w:rFonts w:ascii="宋体" w:hAnsi="宋体" w:cs="宋体"/>
      <w:kern w:val="0"/>
      <w:sz w:val="24"/>
      <w:szCs w:val="24"/>
    </w:rPr>
  </w:style>
  <w:style w:type="character" w:customStyle="1" w:styleId="488">
    <w:name w:val="Body Text Indent 2 Char"/>
    <w:semiHidden/>
    <w:qFormat/>
    <w:uiPriority w:val="0"/>
    <w:rPr>
      <w:rFonts w:ascii="宋体" w:hAnsi="宋体" w:cs="宋体"/>
      <w:kern w:val="0"/>
      <w:sz w:val="24"/>
      <w:szCs w:val="24"/>
    </w:rPr>
  </w:style>
  <w:style w:type="character" w:customStyle="1" w:styleId="489">
    <w:name w:val="Body Text Indent Char"/>
    <w:semiHidden/>
    <w:qFormat/>
    <w:uiPriority w:val="0"/>
    <w:rPr>
      <w:rFonts w:ascii="宋体" w:hAnsi="宋体" w:cs="宋体"/>
      <w:kern w:val="0"/>
      <w:sz w:val="24"/>
      <w:szCs w:val="24"/>
    </w:rPr>
  </w:style>
  <w:style w:type="character" w:customStyle="1" w:styleId="490">
    <w:name w:val="HTML 预设格式 字符1"/>
    <w:basedOn w:val="42"/>
    <w:semiHidden/>
    <w:uiPriority w:val="99"/>
    <w:rPr>
      <w:rFonts w:ascii="Courier New" w:hAnsi="Courier New" w:cs="Courier New"/>
      <w:sz w:val="20"/>
      <w:szCs w:val="20"/>
    </w:rPr>
  </w:style>
  <w:style w:type="paragraph" w:customStyle="1" w:styleId="491">
    <w:name w:val="列表段落1"/>
    <w:basedOn w:val="1"/>
    <w:qFormat/>
    <w:uiPriority w:val="0"/>
    <w:pPr>
      <w:ind w:firstLine="420" w:firstLineChars="200"/>
    </w:pPr>
    <w:rPr>
      <w:rFonts w:ascii="Times New Roman" w:hAnsi="Times New Roman" w:eastAsia="宋体" w:cs="Times New Roman"/>
      <w:szCs w:val="24"/>
    </w:rPr>
  </w:style>
  <w:style w:type="table" w:customStyle="1" w:styleId="492">
    <w:name w:val="网格型3"/>
    <w:basedOn w:val="40"/>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3">
    <w:name w:val="目录 11"/>
    <w:basedOn w:val="1"/>
    <w:next w:val="1"/>
    <w:qFormat/>
    <w:uiPriority w:val="0"/>
    <w:rPr>
      <w:rFonts w:ascii="Times New Roman" w:hAnsi="Times New Roman" w:eastAsia="宋体" w:cs="Times New Roman"/>
      <w:szCs w:val="24"/>
    </w:rPr>
  </w:style>
  <w:style w:type="paragraph" w:customStyle="1" w:styleId="494">
    <w:name w:val="目录 21"/>
    <w:basedOn w:val="1"/>
    <w:next w:val="1"/>
    <w:uiPriority w:val="0"/>
    <w:pPr>
      <w:ind w:left="420" w:leftChars="200"/>
    </w:pPr>
    <w:rPr>
      <w:rFonts w:ascii="Times New Roman" w:hAnsi="Times New Roman" w:eastAsia="宋体" w:cs="Times New Roman"/>
      <w:szCs w:val="24"/>
    </w:rPr>
  </w:style>
  <w:style w:type="paragraph" w:customStyle="1" w:styleId="495">
    <w:name w:val="_Style 37"/>
    <w:basedOn w:val="1"/>
    <w:next w:val="77"/>
    <w:qFormat/>
    <w:uiPriority w:val="0"/>
    <w:pPr>
      <w:widowControl/>
      <w:ind w:firstLine="420" w:firstLineChars="200"/>
      <w:jc w:val="left"/>
    </w:pPr>
    <w:rPr>
      <w:rFonts w:ascii="宋体" w:hAnsi="宋体" w:eastAsia="宋体" w:cs="宋体"/>
      <w:kern w:val="0"/>
      <w:sz w:val="24"/>
      <w:szCs w:val="24"/>
    </w:rPr>
  </w:style>
  <w:style w:type="character" w:customStyle="1" w:styleId="496">
    <w:name w:val="标题 1 Char3"/>
    <w:locked/>
    <w:uiPriority w:val="0"/>
    <w:rPr>
      <w:rFonts w:ascii="Times New Roman" w:hAnsi="Times New Roman" w:eastAsia="宋体" w:cs="Times New Roman"/>
      <w:b/>
      <w:bCs/>
      <w:kern w:val="44"/>
      <w:sz w:val="44"/>
      <w:szCs w:val="44"/>
    </w:rPr>
  </w:style>
  <w:style w:type="character" w:customStyle="1" w:styleId="497">
    <w:name w:val="批注文字 Char2"/>
    <w:qFormat/>
    <w:locked/>
    <w:uiPriority w:val="0"/>
    <w:rPr>
      <w:rFonts w:ascii="长城仿宋体" w:hAnsi="Courier New" w:eastAsia="长城仿宋体" w:cs="Times New Roman"/>
      <w:sz w:val="20"/>
      <w:szCs w:val="20"/>
    </w:rPr>
  </w:style>
  <w:style w:type="character" w:customStyle="1" w:styleId="498">
    <w:name w:val="批注框文本 Char2"/>
    <w:qFormat/>
    <w:locked/>
    <w:uiPriority w:val="0"/>
    <w:rPr>
      <w:rFonts w:ascii="Times New Roman" w:hAnsi="Times New Roman" w:eastAsia="宋体" w:cs="Times New Roman"/>
      <w:sz w:val="18"/>
      <w:szCs w:val="18"/>
    </w:rPr>
  </w:style>
  <w:style w:type="character" w:customStyle="1" w:styleId="499">
    <w:name w:val="文档结构图 Char3"/>
    <w:qFormat/>
    <w:locked/>
    <w:uiPriority w:val="0"/>
    <w:rPr>
      <w:rFonts w:ascii="宋体" w:hAnsi="Times New Roman" w:eastAsia="宋体" w:cs="Times New Roman"/>
      <w:sz w:val="18"/>
      <w:szCs w:val="18"/>
    </w:rPr>
  </w:style>
  <w:style w:type="character" w:customStyle="1" w:styleId="500">
    <w:name w:val="批注主题 Char4"/>
    <w:qFormat/>
    <w:locked/>
    <w:uiPriority w:val="99"/>
    <w:rPr>
      <w:rFonts w:ascii="Times New Roman" w:hAnsi="Times New Roman" w:eastAsia="宋体" w:cs="Times New Roman"/>
      <w:b/>
      <w:bCs/>
      <w:sz w:val="24"/>
      <w:szCs w:val="24"/>
    </w:rPr>
  </w:style>
  <w:style w:type="character" w:customStyle="1" w:styleId="501">
    <w:name w:val="纯文本 Char4"/>
    <w:qFormat/>
    <w:locked/>
    <w:uiPriority w:val="0"/>
    <w:rPr>
      <w:rFonts w:ascii="宋体" w:hAnsi="Courier New" w:eastAsia="宋体" w:cs="Courier New"/>
      <w:kern w:val="0"/>
      <w:sz w:val="21"/>
      <w:szCs w:val="21"/>
    </w:rPr>
  </w:style>
  <w:style w:type="character" w:customStyle="1" w:styleId="502">
    <w:name w:val="页脚 Char3"/>
    <w:qFormat/>
    <w:locked/>
    <w:uiPriority w:val="99"/>
    <w:rPr>
      <w:rFonts w:ascii="Times New Roman" w:hAnsi="Times New Roman" w:eastAsia="宋体" w:cs="Times New Roman"/>
      <w:sz w:val="18"/>
      <w:szCs w:val="18"/>
    </w:rPr>
  </w:style>
  <w:style w:type="character" w:customStyle="1" w:styleId="503">
    <w:name w:val="标题 4 Char1"/>
    <w:locked/>
    <w:uiPriority w:val="0"/>
    <w:rPr>
      <w:rFonts w:ascii="Cambria" w:hAnsi="Cambria"/>
      <w:b/>
      <w:bCs/>
      <w:sz w:val="28"/>
      <w:szCs w:val="28"/>
      <w:lang w:val="zh-CN" w:eastAsia="zh-CN"/>
    </w:rPr>
  </w:style>
  <w:style w:type="character" w:customStyle="1" w:styleId="504">
    <w:name w:val="正文文本缩进 3 字符1"/>
    <w:basedOn w:val="42"/>
    <w:uiPriority w:val="0"/>
    <w:rPr>
      <w:kern w:val="2"/>
      <w:sz w:val="16"/>
      <w:szCs w:val="16"/>
    </w:rPr>
  </w:style>
  <w:style w:type="character" w:customStyle="1" w:styleId="505">
    <w:name w:val="正文文本 字符1"/>
    <w:basedOn w:val="42"/>
    <w:uiPriority w:val="0"/>
    <w:rPr>
      <w:kern w:val="2"/>
      <w:sz w:val="21"/>
      <w:szCs w:val="24"/>
    </w:rPr>
  </w:style>
  <w:style w:type="character" w:customStyle="1" w:styleId="506">
    <w:name w:val="HTML 预设格式 字符"/>
    <w:basedOn w:val="42"/>
    <w:uiPriority w:val="0"/>
    <w:rPr>
      <w:rFonts w:ascii="Courier New" w:hAnsi="Courier New" w:cs="Courier New"/>
      <w:kern w:val="2"/>
    </w:rPr>
  </w:style>
  <w:style w:type="paragraph" w:customStyle="1" w:styleId="507">
    <w:name w:val="_Style 42"/>
    <w:next w:val="1"/>
    <w:uiPriority w:val="0"/>
    <w:pPr>
      <w:widowControl w:val="0"/>
      <w:jc w:val="both"/>
    </w:pPr>
    <w:rPr>
      <w:rFonts w:ascii="Calibri" w:hAnsi="Calibri" w:eastAsia="宋体" w:cs="Times New Roman"/>
      <w:kern w:val="2"/>
      <w:sz w:val="21"/>
      <w:szCs w:val="24"/>
      <w:lang w:val="en-US" w:eastAsia="zh-CN" w:bidi="ar-SA"/>
    </w:rPr>
  </w:style>
  <w:style w:type="character" w:customStyle="1" w:styleId="508">
    <w:name w:val="正文文本缩进 2 字符1"/>
    <w:basedOn w:val="42"/>
    <w:uiPriority w:val="0"/>
    <w:rPr>
      <w:kern w:val="2"/>
      <w:sz w:val="21"/>
      <w:szCs w:val="24"/>
    </w:rPr>
  </w:style>
  <w:style w:type="character" w:customStyle="1" w:styleId="509">
    <w:name w:val="正文文本缩进 字符1"/>
    <w:basedOn w:val="42"/>
    <w:uiPriority w:val="0"/>
    <w:rPr>
      <w:kern w:val="2"/>
      <w:sz w:val="21"/>
      <w:szCs w:val="24"/>
    </w:rPr>
  </w:style>
  <w:style w:type="character" w:customStyle="1" w:styleId="510">
    <w:name w:val="标题 字符1"/>
    <w:basedOn w:val="42"/>
    <w:qFormat/>
    <w:uiPriority w:val="10"/>
    <w:rPr>
      <w:rFonts w:ascii="Cambria" w:hAnsi="Cambria" w:eastAsia="宋体" w:cs="Times New Roman"/>
      <w:b/>
      <w:bCs/>
      <w:kern w:val="2"/>
      <w:sz w:val="32"/>
      <w:szCs w:val="32"/>
    </w:rPr>
  </w:style>
  <w:style w:type="paragraph" w:customStyle="1" w:styleId="511">
    <w:name w:val="_Style 421"/>
    <w:next w:val="1"/>
    <w:uiPriority w:val="0"/>
    <w:pPr>
      <w:widowControl w:val="0"/>
      <w:jc w:val="both"/>
    </w:pPr>
    <w:rPr>
      <w:rFonts w:ascii="Calibri" w:hAnsi="Calibri" w:eastAsia="宋体" w:cs="Times New Roman"/>
      <w:kern w:val="2"/>
      <w:sz w:val="21"/>
      <w:szCs w:val="24"/>
      <w:lang w:val="en-US" w:eastAsia="zh-CN" w:bidi="ar-SA"/>
    </w:rPr>
  </w:style>
  <w:style w:type="paragraph" w:customStyle="1" w:styleId="512">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513">
    <w:name w:val="批注主题2"/>
    <w:basedOn w:val="15"/>
    <w:next w:val="15"/>
    <w:uiPriority w:val="0"/>
    <w:rPr>
      <w:rFonts w:ascii="Times New Roman" w:hAnsi="Times New Roman" w:eastAsia="宋体" w:cs="Times New Roman"/>
      <w:b/>
      <w:bCs/>
      <w:szCs w:val="24"/>
    </w:rPr>
  </w:style>
  <w:style w:type="character" w:customStyle="1" w:styleId="514">
    <w:name w:val="Char Char49"/>
    <w:uiPriority w:val="0"/>
    <w:rPr>
      <w:kern w:val="2"/>
      <w:sz w:val="18"/>
      <w:szCs w:val="18"/>
    </w:rPr>
  </w:style>
  <w:style w:type="character" w:customStyle="1" w:styleId="515">
    <w:name w:val="Char Char52"/>
    <w:uiPriority w:val="0"/>
    <w:rPr>
      <w:rFonts w:eastAsia="Times New Roman"/>
      <w:kern w:val="2"/>
      <w:sz w:val="18"/>
      <w:szCs w:val="18"/>
      <w:lang w:val="en-US" w:eastAsia="zh-CN"/>
    </w:rPr>
  </w:style>
  <w:style w:type="character" w:customStyle="1" w:styleId="516">
    <w:name w:val="Char Char51"/>
    <w:uiPriority w:val="0"/>
    <w:rPr>
      <w:b/>
      <w:bCs/>
      <w:kern w:val="2"/>
      <w:sz w:val="32"/>
      <w:szCs w:val="32"/>
    </w:rPr>
  </w:style>
  <w:style w:type="character" w:customStyle="1" w:styleId="517">
    <w:name w:val="Char Char50"/>
    <w:uiPriority w:val="0"/>
    <w:rPr>
      <w:kern w:val="2"/>
      <w:sz w:val="21"/>
      <w:szCs w:val="24"/>
    </w:rPr>
  </w:style>
  <w:style w:type="character" w:customStyle="1" w:styleId="518">
    <w:name w:val="Char Char45"/>
    <w:locked/>
    <w:uiPriority w:val="0"/>
    <w:rPr>
      <w:kern w:val="2"/>
      <w:sz w:val="18"/>
      <w:szCs w:val="18"/>
    </w:rPr>
  </w:style>
  <w:style w:type="character" w:customStyle="1" w:styleId="519">
    <w:name w:val="Char Char48"/>
    <w:locked/>
    <w:uiPriority w:val="0"/>
    <w:rPr>
      <w:kern w:val="2"/>
      <w:sz w:val="18"/>
      <w:szCs w:val="18"/>
    </w:rPr>
  </w:style>
  <w:style w:type="character" w:customStyle="1" w:styleId="520">
    <w:name w:val="Char Char44"/>
    <w:locked/>
    <w:uiPriority w:val="0"/>
    <w:rPr>
      <w:rFonts w:ascii="宋体" w:hAnsi="Courier New"/>
      <w:sz w:val="21"/>
      <w:szCs w:val="21"/>
    </w:rPr>
  </w:style>
  <w:style w:type="character" w:customStyle="1" w:styleId="521">
    <w:name w:val="Char Char47"/>
    <w:locked/>
    <w:uiPriority w:val="0"/>
    <w:rPr>
      <w:kern w:val="2"/>
      <w:sz w:val="21"/>
      <w:szCs w:val="24"/>
    </w:rPr>
  </w:style>
  <w:style w:type="character" w:customStyle="1" w:styleId="522">
    <w:name w:val="Char Char46"/>
    <w:locked/>
    <w:uiPriority w:val="0"/>
    <w:rPr>
      <w:b/>
      <w:bCs/>
      <w:kern w:val="2"/>
      <w:sz w:val="21"/>
      <w:szCs w:val="24"/>
    </w:rPr>
  </w:style>
  <w:style w:type="paragraph" w:customStyle="1" w:styleId="523">
    <w:name w:val="TOC 标题2"/>
    <w:basedOn w:val="2"/>
    <w:next w:val="1"/>
    <w:semiHidden/>
    <w:uiPriority w:val="0"/>
    <w:pPr>
      <w:keepNext/>
      <w:keepLines/>
      <w:spacing w:before="480" w:line="276" w:lineRule="auto"/>
      <w:ind w:firstLine="0" w:firstLineChars="0"/>
      <w:jc w:val="left"/>
      <w:outlineLvl w:val="9"/>
    </w:pPr>
    <w:rPr>
      <w:rFonts w:ascii="Cambria" w:hAnsi="Cambria" w:eastAsia="宋体"/>
      <w:color w:val="365F91"/>
      <w:sz w:val="28"/>
    </w:rPr>
  </w:style>
  <w:style w:type="character" w:customStyle="1" w:styleId="524">
    <w:name w:val="批注引用2"/>
    <w:uiPriority w:val="0"/>
    <w:rPr>
      <w:sz w:val="21"/>
      <w:szCs w:val="21"/>
    </w:rPr>
  </w:style>
  <w:style w:type="character" w:customStyle="1" w:styleId="525">
    <w:name w:val="页码2"/>
    <w:uiPriority w:val="0"/>
  </w:style>
  <w:style w:type="paragraph" w:customStyle="1" w:styleId="526">
    <w:name w:val="普通(网站)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27">
    <w:name w:val="批注主题3"/>
    <w:basedOn w:val="15"/>
    <w:next w:val="15"/>
    <w:uiPriority w:val="0"/>
    <w:rPr>
      <w:rFonts w:ascii="Times New Roman" w:hAnsi="Times New Roman" w:eastAsia="宋体" w:cs="Times New Roman"/>
      <w:b/>
      <w:bCs/>
      <w:szCs w:val="24"/>
    </w:rPr>
  </w:style>
  <w:style w:type="paragraph" w:customStyle="1" w:styleId="528">
    <w:name w:val="列出段落8"/>
    <w:basedOn w:val="1"/>
    <w:uiPriority w:val="0"/>
    <w:pPr>
      <w:ind w:firstLine="420" w:firstLineChars="200"/>
    </w:pPr>
    <w:rPr>
      <w:rFonts w:ascii="Times New Roman" w:hAnsi="Times New Roman" w:eastAsia="宋体" w:cs="Times New Roman"/>
      <w:szCs w:val="24"/>
    </w:rPr>
  </w:style>
  <w:style w:type="paragraph" w:customStyle="1" w:styleId="529">
    <w:name w:val="列出段落9"/>
    <w:basedOn w:val="1"/>
    <w:uiPriority w:val="0"/>
    <w:pPr>
      <w:ind w:firstLine="420" w:firstLineChars="200"/>
    </w:pPr>
    <w:rPr>
      <w:rFonts w:ascii="Times New Roman" w:hAnsi="Times New Roman" w:eastAsia="宋体" w:cs="Times New Roman"/>
      <w:szCs w:val="24"/>
    </w:rPr>
  </w:style>
  <w:style w:type="character" w:customStyle="1" w:styleId="530">
    <w:name w:val="批注引用12"/>
    <w:qFormat/>
    <w:uiPriority w:val="0"/>
    <w:rPr>
      <w:sz w:val="21"/>
      <w:szCs w:val="21"/>
    </w:rPr>
  </w:style>
  <w:style w:type="character" w:customStyle="1" w:styleId="531">
    <w:name w:val="页码12"/>
    <w:basedOn w:val="42"/>
    <w:qFormat/>
    <w:uiPriority w:val="0"/>
  </w:style>
  <w:style w:type="paragraph" w:customStyle="1" w:styleId="532">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533">
    <w:name w:val="页码3"/>
    <w:uiPriority w:val="0"/>
  </w:style>
  <w:style w:type="character" w:customStyle="1" w:styleId="534">
    <w:name w:val="批注引用3"/>
    <w:uiPriority w:val="0"/>
    <w:rPr>
      <w:sz w:val="21"/>
      <w:szCs w:val="21"/>
    </w:rPr>
  </w:style>
  <w:style w:type="paragraph" w:customStyle="1" w:styleId="535">
    <w:name w:val="TOC 标题3"/>
    <w:basedOn w:val="2"/>
    <w:next w:val="1"/>
    <w:semiHidden/>
    <w:uiPriority w:val="0"/>
    <w:pPr>
      <w:keepNext/>
      <w:keepLines/>
      <w:spacing w:before="480" w:line="276" w:lineRule="auto"/>
      <w:ind w:firstLine="0" w:firstLineChars="0"/>
      <w:jc w:val="left"/>
      <w:outlineLvl w:val="9"/>
    </w:pPr>
    <w:rPr>
      <w:rFonts w:ascii="Cambria" w:hAnsi="Cambria" w:eastAsia="宋体"/>
      <w:color w:val="365F91"/>
      <w:sz w:val="28"/>
    </w:rPr>
  </w:style>
  <w:style w:type="paragraph" w:customStyle="1" w:styleId="536">
    <w:name w:val="普通(网站)3"/>
    <w:basedOn w:val="1"/>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37">
    <w:name w:val="批注主题4"/>
    <w:basedOn w:val="15"/>
    <w:next w:val="15"/>
    <w:uiPriority w:val="0"/>
    <w:rPr>
      <w:rFonts w:ascii="Times New Roman" w:hAnsi="Times New Roman" w:eastAsia="宋体" w:cs="Times New Roman"/>
      <w:b/>
      <w:bCs/>
      <w:szCs w:val="24"/>
    </w:rPr>
  </w:style>
  <w:style w:type="paragraph" w:customStyle="1" w:styleId="538">
    <w:name w:val="列出段落10"/>
    <w:basedOn w:val="1"/>
    <w:uiPriority w:val="0"/>
    <w:pPr>
      <w:ind w:firstLine="420" w:firstLineChars="200"/>
    </w:pPr>
    <w:rPr>
      <w:rFonts w:ascii="Times New Roman" w:hAnsi="Times New Roman" w:eastAsia="宋体" w:cs="Times New Roman"/>
      <w:szCs w:val="24"/>
    </w:rPr>
  </w:style>
  <w:style w:type="character" w:customStyle="1" w:styleId="539">
    <w:name w:val="banner"/>
    <w:uiPriority w:val="0"/>
  </w:style>
  <w:style w:type="paragraph" w:customStyle="1" w:styleId="540">
    <w:name w:val="列出段落12"/>
    <w:basedOn w:val="1"/>
    <w:qFormat/>
    <w:uiPriority w:val="0"/>
    <w:pPr>
      <w:ind w:firstLine="420" w:firstLineChars="200"/>
    </w:pPr>
    <w:rPr>
      <w:rFonts w:ascii="Times New Roman" w:hAnsi="Times New Roman" w:eastAsia="宋体" w:cs="Times New Roman"/>
      <w:szCs w:val="24"/>
    </w:rPr>
  </w:style>
  <w:style w:type="paragraph" w:customStyle="1" w:styleId="541">
    <w:name w:val="列出段落13"/>
    <w:basedOn w:val="1"/>
    <w:qFormat/>
    <w:uiPriority w:val="34"/>
    <w:pPr>
      <w:ind w:firstLine="420" w:firstLineChars="200"/>
    </w:pPr>
    <w:rPr>
      <w:rFonts w:ascii="Times New Roman" w:hAnsi="Times New Roman" w:eastAsia="宋体" w:cs="Times New Roman"/>
      <w:szCs w:val="24"/>
    </w:rPr>
  </w:style>
  <w:style w:type="character" w:customStyle="1" w:styleId="542">
    <w:name w:val="Footer Char"/>
    <w:basedOn w:val="42"/>
    <w:qFormat/>
    <w:locked/>
    <w:uiPriority w:val="99"/>
    <w:rPr>
      <w:kern w:val="2"/>
      <w:sz w:val="18"/>
    </w:rPr>
  </w:style>
  <w:style w:type="paragraph" w:customStyle="1" w:styleId="543">
    <w:name w:val="样式1"/>
    <w:basedOn w:val="1"/>
    <w:qFormat/>
    <w:uiPriority w:val="99"/>
    <w:pPr>
      <w:widowControl/>
      <w:spacing w:line="360" w:lineRule="auto"/>
      <w:jc w:val="left"/>
    </w:pPr>
    <w:rPr>
      <w:rFonts w:ascii="Calibri" w:hAnsi="Calibri" w:eastAsia="宋体" w:cs="Calibri"/>
      <w:kern w:val="0"/>
      <w:sz w:val="24"/>
      <w:szCs w:val="24"/>
      <w:lang w:eastAsia="en-US"/>
    </w:rPr>
  </w:style>
  <w:style w:type="paragraph" w:customStyle="1" w:styleId="544">
    <w:name w:val="목록 단락1"/>
    <w:basedOn w:val="1"/>
    <w:qFormat/>
    <w:uiPriority w:val="0"/>
    <w:pPr>
      <w:ind w:firstLine="420" w:firstLineChars="200"/>
    </w:pPr>
    <w:rPr>
      <w:rFonts w:ascii="Times New Roman" w:hAnsi="Times New Roman" w:eastAsia="宋体" w:cs="Times New Roman"/>
      <w:szCs w:val="24"/>
    </w:rPr>
  </w:style>
  <w:style w:type="paragraph" w:customStyle="1" w:styleId="545">
    <w:name w:val="列出段落14"/>
    <w:basedOn w:val="1"/>
    <w:qFormat/>
    <w:uiPriority w:val="0"/>
    <w:pPr>
      <w:ind w:firstLine="420" w:firstLineChars="200"/>
    </w:pPr>
    <w:rPr>
      <w:rFonts w:ascii="Times New Roman" w:hAnsi="Times New Roman" w:eastAsia="宋体" w:cs="Times New Roman"/>
      <w:szCs w:val="24"/>
    </w:rPr>
  </w:style>
  <w:style w:type="character" w:customStyle="1" w:styleId="546">
    <w:name w:val="页码4"/>
    <w:uiPriority w:val="0"/>
  </w:style>
  <w:style w:type="character" w:customStyle="1" w:styleId="547">
    <w:name w:val="批注引用4"/>
    <w:uiPriority w:val="0"/>
    <w:rPr>
      <w:sz w:val="21"/>
      <w:szCs w:val="21"/>
    </w:rPr>
  </w:style>
  <w:style w:type="paragraph" w:customStyle="1" w:styleId="548">
    <w:name w:val="TOC 标题4"/>
    <w:basedOn w:val="2"/>
    <w:next w:val="1"/>
    <w:semiHidden/>
    <w:uiPriority w:val="0"/>
    <w:pPr>
      <w:keepNext/>
      <w:keepLines/>
      <w:spacing w:before="480" w:line="276" w:lineRule="auto"/>
      <w:ind w:firstLine="0" w:firstLineChars="0"/>
      <w:jc w:val="left"/>
      <w:outlineLvl w:val="9"/>
    </w:pPr>
    <w:rPr>
      <w:rFonts w:ascii="Cambria" w:hAnsi="Cambria" w:eastAsia="宋体"/>
      <w:color w:val="365F91"/>
      <w:sz w:val="28"/>
    </w:rPr>
  </w:style>
  <w:style w:type="paragraph" w:customStyle="1" w:styleId="549">
    <w:name w:val="普通(网站)4"/>
    <w:basedOn w:val="1"/>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50">
    <w:name w:val="批注主题5"/>
    <w:basedOn w:val="15"/>
    <w:next w:val="15"/>
    <w:uiPriority w:val="0"/>
    <w:rPr>
      <w:rFonts w:ascii="Times New Roman" w:hAnsi="Times New Roman" w:eastAsia="宋体" w:cs="Times New Roman"/>
      <w:b/>
      <w:bCs/>
      <w:szCs w:val="24"/>
    </w:rPr>
  </w:style>
  <w:style w:type="table" w:customStyle="1" w:styleId="551">
    <w:name w:val="网格型11"/>
    <w:basedOn w:val="40"/>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2">
    <w:name w:val="网格型21"/>
    <w:basedOn w:val="40"/>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3">
    <w:name w:val="divider"/>
    <w:basedOn w:val="42"/>
    <w:uiPriority w:val="0"/>
  </w:style>
  <w:style w:type="paragraph" w:customStyle="1" w:styleId="554">
    <w:name w:val="列出段落15"/>
    <w:basedOn w:val="1"/>
    <w:uiPriority w:val="0"/>
    <w:pPr>
      <w:ind w:firstLine="420" w:firstLineChars="200"/>
    </w:pPr>
    <w:rPr>
      <w:rFonts w:ascii="Times New Roman" w:hAnsi="Times New Roman" w:eastAsia="宋体" w:cs="Times New Roman"/>
      <w:szCs w:val="24"/>
    </w:rPr>
  </w:style>
  <w:style w:type="paragraph" w:customStyle="1" w:styleId="555">
    <w:name w:val="TOC 标题5"/>
    <w:basedOn w:val="2"/>
    <w:next w:val="1"/>
    <w:unhideWhenUsed/>
    <w:qFormat/>
    <w:uiPriority w:val="99"/>
    <w:pPr>
      <w:keepNext/>
      <w:keepLines/>
      <w:spacing w:before="480" w:line="276" w:lineRule="auto"/>
      <w:ind w:firstLine="0" w:firstLineChars="0"/>
      <w:jc w:val="left"/>
      <w:outlineLvl w:val="9"/>
    </w:pPr>
    <w:rPr>
      <w:rFonts w:ascii="Cambria" w:hAnsi="Cambria" w:eastAsia="宋体"/>
      <w:color w:val="365F91"/>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NEIJIANG</Company>
  <Pages>20</Pages>
  <Words>3277</Words>
  <Characters>18682</Characters>
  <Lines>155</Lines>
  <Paragraphs>43</Paragraphs>
  <TotalTime>10</TotalTime>
  <ScaleCrop>false</ScaleCrop>
  <LinksUpToDate>false</LinksUpToDate>
  <CharactersWithSpaces>21916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2018-09-27T07:40:00Z</dcterms:created>
  <dc:creator>Administrator</dc:creator>
  <cp:lastModifiedBy>LI&amp;GAI&amp;</cp:lastModifiedBy>
  <dcterms:modified xsi:type="dcterms:W3CDTF">2021-11-28T08:02:27Z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B1317403B46441F5A66C57AD6E7E6C6E</vt:lpwstr>
  </property>
</Properties>
</file>